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07DB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C107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012B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996474517"/>
                <w:placeholder>
                  <w:docPart w:val="13537252289246B4A18D117D60508B2D"/>
                </w:placeholder>
              </w:sdtPr>
              <w:sdtEndPr/>
              <w:sdtContent>
                <w:r w:rsidR="001D2D09" w:rsidRPr="00A73D2D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A73D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51588806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13052419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A73D2D" w:rsidRPr="00A73D2D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Városfejlesztési- és Üzemeltetési Főosztály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FC107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3C7E51" w:rsidRDefault="00FC107A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bookmarkStart w:id="1" w:name="insertionPlace_0"/>
      <w:bookmarkStart w:id="2" w:name="insertionPlace_1"/>
      <w:bookmarkStart w:id="3" w:name="insertionPlace_2"/>
      <w:proofErr w:type="gramEnd"/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54CC" w:rsidRPr="00BC2542" w:rsidRDefault="007854CC" w:rsidP="00BC254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C7E51" w:rsidRPr="00532D4B" w:rsidRDefault="00FC107A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2D4B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C7E51" w:rsidRPr="00532D4B" w:rsidRDefault="003C7E51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E51" w:rsidRPr="00400E9E" w:rsidRDefault="00FC107A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0E9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454913000"/>
          <w:placeholder>
            <w:docPart w:val="64A6EBE6DC4946FD93B68B83A84D5475"/>
          </w:placeholder>
        </w:sdtPr>
        <w:sdtEndPr/>
        <w:sdtContent>
          <w:r w:rsidRPr="00400E9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00E9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B20E8C">
        <w:rPr>
          <w:rFonts w:ascii="Times New Roman" w:hAnsi="Times New Roman"/>
          <w:b/>
          <w:sz w:val="28"/>
        </w:rPr>
        <w:t xml:space="preserve">2026. </w:t>
      </w:r>
      <w:r w:rsidR="00CB1DA0">
        <w:rPr>
          <w:rFonts w:ascii="Times New Roman" w:hAnsi="Times New Roman"/>
          <w:b/>
          <w:sz w:val="28"/>
        </w:rPr>
        <w:t>augusztus 31</w:t>
      </w:r>
      <w:r w:rsidRPr="00400E9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400E9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410645648"/>
          <w:placeholder>
            <w:docPart w:val="AF191AA39B6C4881AD5F6E7199DC41E3"/>
          </w:placeholder>
        </w:sdtPr>
        <w:sdtEndPr/>
        <w:sdtContent>
          <w:r w:rsidR="00FD491A">
            <w:rPr>
              <w:rFonts w:ascii="Times New Roman" w:hAnsi="Times New Roman"/>
              <w:b/>
              <w:sz w:val="28"/>
              <w:szCs w:val="28"/>
            </w:rPr>
            <w:t>i</w:t>
          </w:r>
        </w:sdtContent>
      </w:sdt>
    </w:p>
    <w:p w:rsidR="003C7E51" w:rsidRPr="00400E9E" w:rsidRDefault="00FC107A" w:rsidP="003C7E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00E9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3C7E51" w:rsidRPr="005B03DE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532D4B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B1DA0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B1DA0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07DB1" w:rsidTr="00320A2F">
        <w:trPr>
          <w:trHeight w:val="1876"/>
        </w:trPr>
        <w:tc>
          <w:tcPr>
            <w:tcW w:w="1339" w:type="dxa"/>
            <w:shd w:val="clear" w:color="auto" w:fill="auto"/>
          </w:tcPr>
          <w:p w:rsidR="003C7E51" w:rsidRPr="00CB1DA0" w:rsidRDefault="00FC107A" w:rsidP="00320A2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DA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3C7E51" w:rsidRPr="00CB1DA0" w:rsidRDefault="00D012B1" w:rsidP="00CB1DA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2026137272"/>
                <w:placeholder>
                  <w:docPart w:val="BA8F0D37A9DD45B680528510D8033E6D"/>
                </w:placeholder>
              </w:sdtPr>
              <w:sdtEndPr/>
              <w:sdtContent>
                <w:r w:rsidR="001D2D09" w:rsidRPr="00CB1DA0">
                  <w:rPr>
                    <w:rFonts w:ascii="Times New Roman" w:hAnsi="Times New Roman"/>
                    <w:sz w:val="24"/>
                    <w:szCs w:val="24"/>
                  </w:rPr>
                  <w:t xml:space="preserve">Javaslat </w:t>
                </w:r>
                <w:r w:rsidR="00CB1DA0">
                  <w:rPr>
                    <w:rStyle w:val="normaltextrun"/>
                    <w:rFonts w:ascii="Times New Roman" w:hAnsi="Times New Roman"/>
                  </w:rPr>
                  <w:t>a</w:t>
                </w:r>
                <w:r w:rsidR="00CB1DA0" w:rsidRPr="00CB1DA0">
                  <w:rPr>
                    <w:rStyle w:val="normaltextrun"/>
                    <w:rFonts w:ascii="Times New Roman" w:hAnsi="Times New Roman"/>
                  </w:rPr>
                  <w:t xml:space="preserve"> Pearl Real </w:t>
                </w:r>
                <w:proofErr w:type="spellStart"/>
                <w:r w:rsidR="00CB1DA0" w:rsidRPr="00CB1DA0">
                  <w:rPr>
                    <w:rStyle w:val="normaltextrun"/>
                    <w:rFonts w:ascii="Times New Roman" w:hAnsi="Times New Roman"/>
                  </w:rPr>
                  <w:t>Estate</w:t>
                </w:r>
                <w:proofErr w:type="spellEnd"/>
                <w:r w:rsidR="00187198">
                  <w:rPr>
                    <w:rStyle w:val="normaltextrun"/>
                    <w:rFonts w:ascii="Times New Roman" w:hAnsi="Times New Roman"/>
                  </w:rPr>
                  <w:t xml:space="preserve"> </w:t>
                </w:r>
                <w:proofErr w:type="spellStart"/>
                <w:r w:rsidR="00187198">
                  <w:rPr>
                    <w:rStyle w:val="normaltextrun"/>
                    <w:rFonts w:ascii="Times New Roman" w:hAnsi="Times New Roman"/>
                  </w:rPr>
                  <w:t>Development</w:t>
                </w:r>
                <w:proofErr w:type="spellEnd"/>
                <w:r w:rsidR="00187198">
                  <w:rPr>
                    <w:rStyle w:val="normaltextrun"/>
                    <w:rFonts w:ascii="Times New Roman" w:hAnsi="Times New Roman"/>
                  </w:rPr>
                  <w:t xml:space="preserve"> Kft.-</w:t>
                </w:r>
                <w:proofErr w:type="spellStart"/>
                <w:r w:rsidR="00187198">
                  <w:rPr>
                    <w:rStyle w:val="normaltextrun"/>
                    <w:rFonts w:ascii="Times New Roman" w:hAnsi="Times New Roman"/>
                  </w:rPr>
                  <w:t>vel</w:t>
                </w:r>
                <w:proofErr w:type="spellEnd"/>
                <w:r w:rsidR="00187198">
                  <w:rPr>
                    <w:rStyle w:val="normaltextrun"/>
                    <w:rFonts w:ascii="Times New Roman" w:hAnsi="Times New Roman"/>
                  </w:rPr>
                  <w:t xml:space="preserve"> megkötött településrendezési s</w:t>
                </w:r>
                <w:r w:rsidR="00CB1DA0" w:rsidRPr="00CB1DA0">
                  <w:rPr>
                    <w:rStyle w:val="normaltextrun"/>
                    <w:rFonts w:ascii="Times New Roman" w:hAnsi="Times New Roman"/>
                  </w:rPr>
                  <w:t>zerződés alapján, a Síp utca (Dohány és Wesselényi utcák között) – Wesselényi utca (Síp és Dohány utcák között) – Dohány utca (Wesselényi és Síp utcák kö</w:t>
                </w:r>
                <w:r w:rsidR="00187198">
                  <w:rPr>
                    <w:rStyle w:val="normaltextrun"/>
                    <w:rFonts w:ascii="Times New Roman" w:hAnsi="Times New Roman"/>
                  </w:rPr>
                  <w:t>zött) felújítására elkészített k</w:t>
                </w:r>
                <w:r w:rsidR="00CB1DA0" w:rsidRPr="00CB1DA0">
                  <w:rPr>
                    <w:rStyle w:val="normaltextrun"/>
                    <w:rFonts w:ascii="Times New Roman" w:hAnsi="Times New Roman"/>
                  </w:rPr>
                  <w:t>öz</w:t>
                </w:r>
                <w:r w:rsidR="00187198">
                  <w:rPr>
                    <w:rStyle w:val="normaltextrun"/>
                    <w:rFonts w:ascii="Times New Roman" w:hAnsi="Times New Roman"/>
                  </w:rPr>
                  <w:t xml:space="preserve">terület alakítási tervek </w:t>
                </w:r>
                <w:r w:rsidR="001D2D09" w:rsidRPr="00CB1DA0">
                  <w:rPr>
                    <w:rStyle w:val="normaltextrun"/>
                    <w:rFonts w:ascii="Times New Roman" w:hAnsi="Times New Roman"/>
                    <w:sz w:val="24"/>
                    <w:szCs w:val="24"/>
                  </w:rPr>
                  <w:t>elfogadására</w:t>
                </w:r>
              </w:sdtContent>
            </w:sdt>
          </w:p>
        </w:tc>
      </w:tr>
    </w:tbl>
    <w:p w:rsidR="003C7E51" w:rsidRPr="00CA3A4C" w:rsidRDefault="00FC107A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C7E51" w:rsidRPr="00CA3A4C" w:rsidRDefault="003C7E51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FC107A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363535359"/>
          <w:placeholder>
            <w:docPart w:val="894EEA0B46534DABA45F1C62C0335AE4"/>
          </w:placeholder>
        </w:sdtPr>
        <w:sdtEndPr/>
        <w:sdtContent>
          <w:r w:rsidR="00CB1DA0">
            <w:rPr>
              <w:rFonts w:ascii="Times New Roman" w:hAnsi="Times New Roman"/>
              <w:sz w:val="24"/>
              <w:szCs w:val="24"/>
            </w:rPr>
            <w:t>Takács Dániel PhD</w:t>
          </w:r>
        </w:sdtContent>
      </w:sdt>
    </w:p>
    <w:p w:rsidR="003C7E51" w:rsidRPr="00CA3A4C" w:rsidRDefault="00FC107A" w:rsidP="003C7E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50079980"/>
          <w:placeholder>
            <w:docPart w:val="894EEA0B46534DABA45F1C62C0335AE4"/>
          </w:placeholder>
        </w:sdtPr>
        <w:sdtEndPr/>
        <w:sdtContent>
          <w:proofErr w:type="spellStart"/>
          <w:r w:rsidR="00B20E8C">
            <w:rPr>
              <w:rFonts w:ascii="Times New Roman" w:hAnsi="Times New Roman"/>
              <w:sz w:val="24"/>
              <w:szCs w:val="24"/>
            </w:rPr>
            <w:t>fő</w:t>
          </w:r>
          <w:r w:rsidR="00CB1DA0">
            <w:rPr>
              <w:rFonts w:ascii="Times New Roman" w:hAnsi="Times New Roman"/>
              <w:sz w:val="24"/>
              <w:szCs w:val="24"/>
            </w:rPr>
            <w:t>táj</w:t>
          </w:r>
          <w:r w:rsidR="00B20E8C">
            <w:rPr>
              <w:rFonts w:ascii="Times New Roman" w:hAnsi="Times New Roman"/>
              <w:sz w:val="24"/>
              <w:szCs w:val="24"/>
            </w:rPr>
            <w:t>építész</w:t>
          </w:r>
          <w:proofErr w:type="spellEnd"/>
        </w:sdtContent>
      </w:sdt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FC107A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FC107A" w:rsidP="003C7E5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C7E51" w:rsidRPr="00CA3A4C" w:rsidRDefault="00FC107A" w:rsidP="003C7E51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A3A4C">
        <w:rPr>
          <w:rFonts w:ascii="Times New Roman" w:hAnsi="Times New Roman"/>
          <w:sz w:val="24"/>
          <w:szCs w:val="24"/>
        </w:rPr>
        <w:t>jegyző</w:t>
      </w:r>
      <w:proofErr w:type="gramEnd"/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Pr="00CA3A4C" w:rsidRDefault="003C7E51" w:rsidP="003C7E51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E51" w:rsidRPr="00CA3A4C" w:rsidRDefault="00FC107A" w:rsidP="003C7E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</w:rPr>
        <w:t>Az előterjesztés</w:t>
      </w:r>
      <w:r w:rsidR="002E1E89" w:rsidRPr="002E1E8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216F4">
        <w:rPr>
          <w:rFonts w:ascii="Times New Roman" w:hAnsi="Times New Roman"/>
          <w:b/>
          <w:bCs/>
          <w:sz w:val="24"/>
          <w:szCs w:val="24"/>
        </w:rPr>
        <w:t>nyílt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86244263"/>
          <w:placeholder>
            <w:docPart w:val="6D9A8F9471B34ED488A837972F0EB03A"/>
          </w:placeholder>
        </w:sdtPr>
        <w:sdtEndPr/>
        <w:sdtContent>
          <w:r w:rsidRPr="00CA3A4C">
            <w:rPr>
              <w:rFonts w:ascii="Times New Roman" w:hAnsi="Times New Roman"/>
              <w:b/>
              <w:sz w:val="24"/>
              <w:szCs w:val="24"/>
            </w:rPr>
            <w:t xml:space="preserve"> ülésen kell tárgyalni</w:t>
          </w:r>
        </w:sdtContent>
      </w:sdt>
      <w:r w:rsidRPr="00CA3A4C">
        <w:rPr>
          <w:rFonts w:ascii="Times New Roman" w:hAnsi="Times New Roman"/>
          <w:b/>
          <w:bCs/>
          <w:sz w:val="24"/>
          <w:szCs w:val="24"/>
        </w:rPr>
        <w:t>.</w:t>
      </w:r>
    </w:p>
    <w:p w:rsidR="003C7E51" w:rsidRPr="00E1132D" w:rsidRDefault="00FC107A" w:rsidP="003C7E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3A4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A3A4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A3A4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A3A4C">
        <w:rPr>
          <w:rFonts w:ascii="Times New Roman" w:hAnsi="Times New Roman"/>
          <w:b/>
          <w:bCs/>
          <w:sz w:val="24"/>
          <w:szCs w:val="24"/>
        </w:rPr>
        <w:t>egyszerű</w:t>
      </w:r>
      <w:r w:rsidRPr="00CA3A4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r w:rsidRPr="00CF3866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3C7E51" w:rsidRPr="0011205A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7E51" w:rsidRDefault="00FC107A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1205A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11205A">
        <w:rPr>
          <w:rFonts w:ascii="Times New Roman" w:hAnsi="Times New Roman"/>
          <w:b/>
          <w:bCs/>
          <w:sz w:val="24"/>
          <w:szCs w:val="24"/>
        </w:rPr>
        <w:t>Bizottság</w:t>
      </w:r>
      <w:r w:rsidRPr="0011205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B0EB2" w:rsidRDefault="002B0EB2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838DA" w:rsidRDefault="00F838DA" w:rsidP="002B0EB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B1DA0" w:rsidRDefault="00FC107A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Erzsébetváros Ön</w:t>
      </w:r>
      <w:r w:rsidR="00187198">
        <w:rPr>
          <w:rFonts w:ascii="Times New Roman" w:hAnsi="Times New Roman"/>
          <w:bCs/>
          <w:sz w:val="24"/>
          <w:szCs w:val="24"/>
        </w:rPr>
        <w:t>kormányzata 2025. január 30-án településrendezési s</w:t>
      </w:r>
      <w:r>
        <w:rPr>
          <w:rFonts w:ascii="Times New Roman" w:hAnsi="Times New Roman"/>
          <w:bCs/>
          <w:sz w:val="24"/>
          <w:szCs w:val="24"/>
        </w:rPr>
        <w:t>zerződést</w:t>
      </w:r>
      <w:r w:rsidR="008F1337">
        <w:rPr>
          <w:rFonts w:ascii="Times New Roman" w:hAnsi="Times New Roman"/>
          <w:bCs/>
          <w:sz w:val="24"/>
          <w:szCs w:val="24"/>
        </w:rPr>
        <w:t xml:space="preserve"> (</w:t>
      </w:r>
      <w:r w:rsidR="00187198">
        <w:rPr>
          <w:rFonts w:ascii="Times New Roman" w:hAnsi="Times New Roman"/>
          <w:bCs/>
          <w:sz w:val="24"/>
          <w:szCs w:val="24"/>
        </w:rPr>
        <w:t xml:space="preserve">a továbbiakban: </w:t>
      </w:r>
      <w:r w:rsidR="008F1337">
        <w:rPr>
          <w:rFonts w:ascii="Times New Roman" w:hAnsi="Times New Roman"/>
          <w:bCs/>
          <w:sz w:val="24"/>
          <w:szCs w:val="24"/>
        </w:rPr>
        <w:t>TRSZ</w:t>
      </w:r>
      <w:r w:rsidR="00187198">
        <w:rPr>
          <w:rFonts w:ascii="Times New Roman" w:hAnsi="Times New Roman"/>
          <w:bCs/>
          <w:sz w:val="24"/>
          <w:szCs w:val="24"/>
        </w:rPr>
        <w:t>, előterjesztés 1. melléklete</w:t>
      </w:r>
      <w:r w:rsidR="008F1337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kötött a Pearl Real </w:t>
      </w:r>
      <w:proofErr w:type="spellStart"/>
      <w:r>
        <w:rPr>
          <w:rFonts w:ascii="Times New Roman" w:hAnsi="Times New Roman"/>
          <w:bCs/>
          <w:sz w:val="24"/>
          <w:szCs w:val="24"/>
        </w:rPr>
        <w:t>Estate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Development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Kft</w:t>
      </w:r>
      <w:r w:rsidR="00187198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-</w:t>
      </w:r>
      <w:proofErr w:type="spellStart"/>
      <w:r>
        <w:rPr>
          <w:rFonts w:ascii="Times New Roman" w:hAnsi="Times New Roman"/>
          <w:bCs/>
          <w:sz w:val="24"/>
          <w:szCs w:val="24"/>
        </w:rPr>
        <w:t>vel</w:t>
      </w:r>
      <w:proofErr w:type="spellEnd"/>
      <w:r w:rsidR="008F1337">
        <w:rPr>
          <w:rFonts w:ascii="Times New Roman" w:hAnsi="Times New Roman"/>
          <w:bCs/>
          <w:sz w:val="24"/>
          <w:szCs w:val="24"/>
        </w:rPr>
        <w:t>, mint Fejlesztővel</w:t>
      </w:r>
      <w:r>
        <w:rPr>
          <w:rFonts w:ascii="Times New Roman" w:hAnsi="Times New Roman"/>
          <w:bCs/>
          <w:sz w:val="24"/>
          <w:szCs w:val="24"/>
        </w:rPr>
        <w:t xml:space="preserve"> a</w:t>
      </w:r>
      <w:r w:rsidRPr="00CB1DA0">
        <w:rPr>
          <w:rStyle w:val="normaltextrun"/>
          <w:rFonts w:ascii="Times New Roman" w:hAnsi="Times New Roman"/>
        </w:rPr>
        <w:t xml:space="preserve"> Síp utca (Dohány és Wesselényi utcák között) – Wesselényi utca (Síp és Dohány utcák között) – Dohány utca (Wesselényi és Síp utcák között) </w:t>
      </w:r>
      <w:r>
        <w:rPr>
          <w:rStyle w:val="normaltextrun"/>
          <w:rFonts w:ascii="Times New Roman" w:hAnsi="Times New Roman"/>
        </w:rPr>
        <w:t xml:space="preserve">közterületi </w:t>
      </w:r>
      <w:r w:rsidRPr="00CB1DA0">
        <w:rPr>
          <w:rStyle w:val="normaltextrun"/>
          <w:rFonts w:ascii="Times New Roman" w:hAnsi="Times New Roman"/>
        </w:rPr>
        <w:t>felújítására</w:t>
      </w:r>
      <w:r w:rsidR="00187198">
        <w:rPr>
          <w:rStyle w:val="normaltextrun"/>
          <w:rFonts w:ascii="Times New Roman" w:hAnsi="Times New Roman"/>
        </w:rPr>
        <w:t>. A szerződést a Képviselő-t</w:t>
      </w:r>
      <w:r>
        <w:rPr>
          <w:rStyle w:val="normaltextrun"/>
          <w:rFonts w:ascii="Times New Roman" w:hAnsi="Times New Roman"/>
        </w:rPr>
        <w:t>estület 9/2025</w:t>
      </w:r>
      <w:r w:rsidR="00FA29C8">
        <w:rPr>
          <w:rStyle w:val="normaltextrun"/>
          <w:rFonts w:ascii="Times New Roman" w:hAnsi="Times New Roman"/>
        </w:rPr>
        <w:t>.</w:t>
      </w:r>
      <w:r w:rsidR="00187198">
        <w:rPr>
          <w:rStyle w:val="normaltextrun"/>
          <w:rFonts w:ascii="Times New Roman" w:hAnsi="Times New Roman"/>
        </w:rPr>
        <w:t xml:space="preserve"> (I.</w:t>
      </w:r>
      <w:r>
        <w:rPr>
          <w:rStyle w:val="normaltextrun"/>
          <w:rFonts w:ascii="Times New Roman" w:hAnsi="Times New Roman"/>
        </w:rPr>
        <w:t>22.) határozatában elfogadta.</w:t>
      </w:r>
      <w:r w:rsidR="008F1337">
        <w:rPr>
          <w:rStyle w:val="normaltextrun"/>
          <w:rFonts w:ascii="Times New Roman" w:hAnsi="Times New Roman"/>
        </w:rPr>
        <w:t xml:space="preserve"> </w:t>
      </w:r>
      <w:r>
        <w:rPr>
          <w:rStyle w:val="normaltextrun"/>
          <w:rFonts w:ascii="Times New Roman" w:hAnsi="Times New Roman"/>
        </w:rPr>
        <w:t>A szerződés mellékletét képezték az érintett utcaszakaszok felújítását bemutató vázlattervek is.</w:t>
      </w:r>
    </w:p>
    <w:p w:rsidR="008F1337" w:rsidRDefault="008F1337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</w:p>
    <w:p w:rsidR="008F1337" w:rsidRDefault="00FC107A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 xml:space="preserve">A megkötött TRSZ alapján a beruházás </w:t>
      </w:r>
      <w:proofErr w:type="gramStart"/>
      <w:r>
        <w:rPr>
          <w:rStyle w:val="normaltextrun"/>
          <w:rFonts w:ascii="Times New Roman" w:hAnsi="Times New Roman"/>
        </w:rPr>
        <w:t>limitje</w:t>
      </w:r>
      <w:proofErr w:type="gramEnd"/>
      <w:r>
        <w:rPr>
          <w:rStyle w:val="normaltextrun"/>
          <w:rFonts w:ascii="Times New Roman" w:hAnsi="Times New Roman"/>
        </w:rPr>
        <w:t xml:space="preserve"> nettó 550 millió Ft</w:t>
      </w:r>
      <w:r w:rsidR="00551D32">
        <w:rPr>
          <w:rStyle w:val="normaltextrun"/>
          <w:rFonts w:ascii="Times New Roman" w:hAnsi="Times New Roman"/>
        </w:rPr>
        <w:t>, mely a beruházás elvégzésének, illetve elvégeztetésének</w:t>
      </w:r>
      <w:r>
        <w:rPr>
          <w:rStyle w:val="normaltextrun"/>
          <w:rFonts w:ascii="Times New Roman" w:hAnsi="Times New Roman"/>
        </w:rPr>
        <w:t xml:space="preserve"> </w:t>
      </w:r>
      <w:r w:rsidR="00551D32">
        <w:rPr>
          <w:rStyle w:val="normaltextrun"/>
          <w:rFonts w:ascii="Times New Roman" w:hAnsi="Times New Roman"/>
        </w:rPr>
        <w:t xml:space="preserve"> költségei viselésének Fejlesztő által vállalt felső határa, ami 2026. évtől évente kiigazításra kerül a </w:t>
      </w:r>
      <w:r w:rsidR="00AA6448">
        <w:rPr>
          <w:rStyle w:val="normaltextrun"/>
          <w:rFonts w:ascii="Times New Roman" w:hAnsi="Times New Roman"/>
        </w:rPr>
        <w:t xml:space="preserve">KSH által közzétett </w:t>
      </w:r>
      <w:proofErr w:type="spellStart"/>
      <w:r w:rsidR="00AA6448">
        <w:rPr>
          <w:rStyle w:val="normaltextrun"/>
          <w:rFonts w:ascii="Times New Roman" w:hAnsi="Times New Roman"/>
        </w:rPr>
        <w:t>építőiprai</w:t>
      </w:r>
      <w:proofErr w:type="spellEnd"/>
      <w:r w:rsidR="00AA6448">
        <w:rPr>
          <w:rStyle w:val="normaltextrun"/>
          <w:rFonts w:ascii="Times New Roman" w:hAnsi="Times New Roman"/>
        </w:rPr>
        <w:t xml:space="preserve"> termelői árindex alapján.</w:t>
      </w:r>
      <w:r w:rsidR="00551D32">
        <w:rPr>
          <w:rStyle w:val="normaltextrun"/>
          <w:rFonts w:ascii="Times New Roman" w:hAnsi="Times New Roman"/>
        </w:rPr>
        <w:t xml:space="preserve"> A szerződés szerint az érintett közte</w:t>
      </w:r>
      <w:r w:rsidR="00187198">
        <w:rPr>
          <w:rStyle w:val="normaltextrun"/>
          <w:rFonts w:ascii="Times New Roman" w:hAnsi="Times New Roman"/>
        </w:rPr>
        <w:t>rületek teljeskörű terveztetéséről</w:t>
      </w:r>
      <w:r w:rsidR="00551D32">
        <w:rPr>
          <w:rStyle w:val="normaltextrun"/>
          <w:rFonts w:ascii="Times New Roman" w:hAnsi="Times New Roman"/>
        </w:rPr>
        <w:t xml:space="preserve"> az Ön</w:t>
      </w:r>
      <w:r w:rsidR="00187198">
        <w:rPr>
          <w:rStyle w:val="normaltextrun"/>
          <w:rFonts w:ascii="Times New Roman" w:hAnsi="Times New Roman"/>
        </w:rPr>
        <w:t>kormányzatnak kell gondoskodnia</w:t>
      </w:r>
      <w:r w:rsidR="00551D32">
        <w:rPr>
          <w:rStyle w:val="normaltextrun"/>
          <w:rFonts w:ascii="Times New Roman" w:hAnsi="Times New Roman"/>
        </w:rPr>
        <w:t>, és az íg</w:t>
      </w:r>
      <w:r w:rsidR="00AA6448">
        <w:rPr>
          <w:rStyle w:val="normaltextrun"/>
          <w:rFonts w:ascii="Times New Roman" w:hAnsi="Times New Roman"/>
        </w:rPr>
        <w:t>y elkészü</w:t>
      </w:r>
      <w:r w:rsidR="00551D32">
        <w:rPr>
          <w:rStyle w:val="normaltextrun"/>
          <w:rFonts w:ascii="Times New Roman" w:hAnsi="Times New Roman"/>
        </w:rPr>
        <w:t xml:space="preserve">lt terveket </w:t>
      </w:r>
      <w:r w:rsidR="00187198">
        <w:rPr>
          <w:rStyle w:val="normaltextrun"/>
          <w:rFonts w:ascii="Times New Roman" w:hAnsi="Times New Roman"/>
        </w:rPr>
        <w:t xml:space="preserve">a </w:t>
      </w:r>
      <w:r w:rsidR="00551D32">
        <w:rPr>
          <w:rStyle w:val="normaltextrun"/>
          <w:rFonts w:ascii="Times New Roman" w:hAnsi="Times New Roman"/>
        </w:rPr>
        <w:t>Fejlesztő rendelkezésére bocsátania megvalósítás céljából.</w:t>
      </w:r>
    </w:p>
    <w:p w:rsidR="00551D32" w:rsidRDefault="00551D32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</w:p>
    <w:p w:rsidR="00551D32" w:rsidRDefault="00FC107A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 xml:space="preserve">Az érintett közterületek </w:t>
      </w:r>
      <w:r w:rsidR="00FA29C8">
        <w:rPr>
          <w:rStyle w:val="normaltextrun"/>
          <w:rFonts w:ascii="Times New Roman" w:hAnsi="Times New Roman"/>
        </w:rPr>
        <w:t xml:space="preserve">Közterület Alakítási Terv (KAT) </w:t>
      </w:r>
      <w:r>
        <w:rPr>
          <w:rStyle w:val="normaltextrun"/>
          <w:rFonts w:ascii="Times New Roman" w:hAnsi="Times New Roman"/>
        </w:rPr>
        <w:t>és kiviteli szintű terveztetésére Erzsébetváros Önkormányzata közbeszerzési eljárást</w:t>
      </w:r>
      <w:r w:rsidR="00AA6448">
        <w:rPr>
          <w:rStyle w:val="normaltextrun"/>
          <w:rFonts w:ascii="Times New Roman" w:hAnsi="Times New Roman"/>
        </w:rPr>
        <w:t xml:space="preserve"> (Közbeszerzési Értesítő száma: 2025/250, Iktatószám: 21363/2025)</w:t>
      </w:r>
      <w:r>
        <w:rPr>
          <w:rStyle w:val="normaltextrun"/>
          <w:rFonts w:ascii="Times New Roman" w:hAnsi="Times New Roman"/>
        </w:rPr>
        <w:t xml:space="preserve"> folytatott le, melynek eredményeképpen az Önkormányzat a Pro Urbe Kft</w:t>
      </w:r>
      <w:r w:rsidR="00187198">
        <w:rPr>
          <w:rStyle w:val="normaltextrun"/>
          <w:rFonts w:ascii="Times New Roman" w:hAnsi="Times New Roman"/>
        </w:rPr>
        <w:t>.</w:t>
      </w:r>
      <w:r>
        <w:rPr>
          <w:rStyle w:val="normaltextrun"/>
          <w:rFonts w:ascii="Times New Roman" w:hAnsi="Times New Roman"/>
        </w:rPr>
        <w:t>-</w:t>
      </w:r>
      <w:proofErr w:type="spellStart"/>
      <w:r>
        <w:rPr>
          <w:rStyle w:val="normaltextrun"/>
          <w:rFonts w:ascii="Times New Roman" w:hAnsi="Times New Roman"/>
        </w:rPr>
        <w:t>vel</w:t>
      </w:r>
      <w:proofErr w:type="spellEnd"/>
      <w:r w:rsidR="00A31E47">
        <w:rPr>
          <w:rStyle w:val="normaltextrun"/>
          <w:rFonts w:ascii="Times New Roman" w:hAnsi="Times New Roman"/>
        </w:rPr>
        <w:t xml:space="preserve"> (a továbbiakban: Tervező)</w:t>
      </w:r>
      <w:r>
        <w:rPr>
          <w:rStyle w:val="normaltextrun"/>
          <w:rFonts w:ascii="Times New Roman" w:hAnsi="Times New Roman"/>
        </w:rPr>
        <w:t>, mint nyertes</w:t>
      </w:r>
      <w:r w:rsidR="001C7DCC">
        <w:rPr>
          <w:rStyle w:val="normaltextrun"/>
          <w:rFonts w:ascii="Times New Roman" w:hAnsi="Times New Roman"/>
        </w:rPr>
        <w:t xml:space="preserve"> ajánlattevővel 2026. április 19-é</w:t>
      </w:r>
      <w:r>
        <w:rPr>
          <w:rStyle w:val="normaltextrun"/>
          <w:rFonts w:ascii="Times New Roman" w:hAnsi="Times New Roman"/>
        </w:rPr>
        <w:t xml:space="preserve">n </w:t>
      </w:r>
      <w:r w:rsidR="00187198">
        <w:rPr>
          <w:rStyle w:val="normaltextrun"/>
          <w:rFonts w:ascii="Times New Roman" w:hAnsi="Times New Roman"/>
        </w:rPr>
        <w:t>tervezési és felhasználási s</w:t>
      </w:r>
      <w:r>
        <w:rPr>
          <w:rStyle w:val="normaltextrun"/>
          <w:rFonts w:ascii="Times New Roman" w:hAnsi="Times New Roman"/>
        </w:rPr>
        <w:t xml:space="preserve">zerződést </w:t>
      </w:r>
      <w:r w:rsidR="00A31E47">
        <w:rPr>
          <w:rStyle w:val="normaltextrun"/>
          <w:rFonts w:ascii="Times New Roman" w:hAnsi="Times New Roman"/>
        </w:rPr>
        <w:t>(előterjesztés 2. melléklete)</w:t>
      </w:r>
      <w:r w:rsidR="00155702">
        <w:rPr>
          <w:rStyle w:val="normaltextrun"/>
          <w:rFonts w:ascii="Times New Roman" w:hAnsi="Times New Roman"/>
        </w:rPr>
        <w:t xml:space="preserve"> </w:t>
      </w:r>
      <w:r>
        <w:rPr>
          <w:rStyle w:val="normaltextrun"/>
          <w:rFonts w:ascii="Times New Roman" w:hAnsi="Times New Roman"/>
        </w:rPr>
        <w:t>kötött.</w:t>
      </w:r>
    </w:p>
    <w:p w:rsidR="00AA6448" w:rsidRDefault="00AA6448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</w:p>
    <w:p w:rsidR="00780281" w:rsidRDefault="00FC107A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>A tervezési folyamat során a Tervező több körben egyeztetést folytatott a Fejlesztővel, az Önkormányzattal, az érintett útügyi szervekkel (pl. Budapest Közút és Budapesti Közlekedési Központ), valamint a MAZSIHISZ-</w:t>
      </w:r>
      <w:proofErr w:type="spellStart"/>
      <w:r>
        <w:rPr>
          <w:rStyle w:val="normaltextrun"/>
          <w:rFonts w:ascii="Times New Roman" w:hAnsi="Times New Roman"/>
        </w:rPr>
        <w:t>szal</w:t>
      </w:r>
      <w:proofErr w:type="spellEnd"/>
      <w:r>
        <w:rPr>
          <w:rStyle w:val="normaltextrun"/>
          <w:rFonts w:ascii="Times New Roman" w:hAnsi="Times New Roman"/>
        </w:rPr>
        <w:t xml:space="preserve"> is. Ezekről jegyzőkönyvek készültek. Az egyeztetéseken elhangzottak alapján a Tervező elkészítette az érintett közterü</w:t>
      </w:r>
      <w:r w:rsidR="00155702">
        <w:rPr>
          <w:rStyle w:val="normaltextrun"/>
          <w:rFonts w:ascii="Times New Roman" w:hAnsi="Times New Roman"/>
        </w:rPr>
        <w:t>letek közterület alakítási t</w:t>
      </w:r>
      <w:r>
        <w:rPr>
          <w:rStyle w:val="normaltextrun"/>
          <w:rFonts w:ascii="Times New Roman" w:hAnsi="Times New Roman"/>
        </w:rPr>
        <w:t>erveit. A tervek az útszakaszok teljeskörű, faltól-falig történő felújításáról szólnak, minőségi burkolt felületek és terepszinti zöldfelületek létrehozására, talajkapcsolatos fák ültetésére téve javaslatot.</w:t>
      </w:r>
    </w:p>
    <w:p w:rsidR="00780281" w:rsidRDefault="00780281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</w:p>
    <w:p w:rsidR="00780281" w:rsidRDefault="00155702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 xml:space="preserve">A </w:t>
      </w:r>
      <w:r w:rsidR="00FC107A">
        <w:rPr>
          <w:rStyle w:val="normaltextrun"/>
          <w:rFonts w:ascii="Times New Roman" w:hAnsi="Times New Roman"/>
        </w:rPr>
        <w:t>Dohány utca felújítással érintett szakaszának rövid részletezése:</w:t>
      </w:r>
    </w:p>
    <w:p w:rsidR="00780281" w:rsidRDefault="00FC107A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 xml:space="preserve">Az utca faltól-falig megújul, az útpálya új aszfalt burkolatot, a járdák új </w:t>
      </w:r>
      <w:proofErr w:type="spellStart"/>
      <w:r>
        <w:rPr>
          <w:rStyle w:val="normaltextrun"/>
          <w:rFonts w:ascii="Times New Roman" w:hAnsi="Times New Roman"/>
        </w:rPr>
        <w:t>térkő</w:t>
      </w:r>
      <w:proofErr w:type="spellEnd"/>
      <w:r>
        <w:rPr>
          <w:rStyle w:val="normaltextrun"/>
          <w:rFonts w:ascii="Times New Roman" w:hAnsi="Times New Roman"/>
        </w:rPr>
        <w:t xml:space="preserve"> burkolatot kapnak. A parkolás kétoldali, </w:t>
      </w:r>
      <w:proofErr w:type="spellStart"/>
      <w:r>
        <w:rPr>
          <w:rStyle w:val="normaltextrun"/>
          <w:rFonts w:ascii="Times New Roman" w:hAnsi="Times New Roman"/>
        </w:rPr>
        <w:t>párhuzamnos</w:t>
      </w:r>
      <w:proofErr w:type="spellEnd"/>
      <w:r>
        <w:rPr>
          <w:rStyle w:val="normaltextrun"/>
          <w:rFonts w:ascii="Times New Roman" w:hAnsi="Times New Roman"/>
        </w:rPr>
        <w:t xml:space="preserve"> kialakítással történik, így biztosítva a megfelelő és biztonságos gyalogos közlekedési sávot mindkét oldalon. A </w:t>
      </w:r>
      <w:proofErr w:type="gramStart"/>
      <w:r>
        <w:rPr>
          <w:rStyle w:val="normaltextrun"/>
          <w:rFonts w:ascii="Times New Roman" w:hAnsi="Times New Roman"/>
        </w:rPr>
        <w:t>komplex</w:t>
      </w:r>
      <w:proofErr w:type="gramEnd"/>
      <w:r>
        <w:rPr>
          <w:rStyle w:val="normaltextrun"/>
          <w:rFonts w:ascii="Times New Roman" w:hAnsi="Times New Roman"/>
        </w:rPr>
        <w:t xml:space="preserve"> felújítást követően a</w:t>
      </w:r>
      <w:r w:rsidR="002052FC">
        <w:rPr>
          <w:rStyle w:val="normaltextrun"/>
          <w:rFonts w:ascii="Times New Roman" w:hAnsi="Times New Roman"/>
        </w:rPr>
        <w:t xml:space="preserve"> forgalmi rend részben változik,</w:t>
      </w:r>
      <w:r w:rsidR="002052FC" w:rsidRPr="002052FC">
        <w:rPr>
          <w:rStyle w:val="normaltextrun"/>
          <w:rFonts w:ascii="Times New Roman" w:hAnsi="Times New Roman"/>
        </w:rPr>
        <w:t xml:space="preserve"> </w:t>
      </w:r>
      <w:r w:rsidR="002052FC">
        <w:rPr>
          <w:rStyle w:val="normaltextrun"/>
          <w:rFonts w:ascii="Times New Roman" w:hAnsi="Times New Roman"/>
        </w:rPr>
        <w:t>az útszakaszon kerékpársáv kerül kijelölésre, valamint a Rákóczi út irányába egy kanyarodósáv is létesül a Síp utcai kereszteződésnél. A</w:t>
      </w:r>
      <w:r>
        <w:rPr>
          <w:rStyle w:val="normaltextrun"/>
          <w:rFonts w:ascii="Times New Roman" w:hAnsi="Times New Roman"/>
        </w:rPr>
        <w:t xml:space="preserve"> jelenlegi 53 </w:t>
      </w:r>
      <w:r w:rsidR="00803657">
        <w:rPr>
          <w:rStyle w:val="normaltextrun"/>
          <w:rFonts w:ascii="Times New Roman" w:hAnsi="Times New Roman"/>
        </w:rPr>
        <w:t xml:space="preserve">db </w:t>
      </w:r>
      <w:r>
        <w:rPr>
          <w:rStyle w:val="normaltextrun"/>
          <w:rFonts w:ascii="Times New Roman" w:hAnsi="Times New Roman"/>
        </w:rPr>
        <w:t>parkolóhely helyett 2</w:t>
      </w:r>
      <w:r w:rsidR="00421389">
        <w:rPr>
          <w:rStyle w:val="normaltextrun"/>
          <w:rFonts w:ascii="Times New Roman" w:hAnsi="Times New Roman"/>
        </w:rPr>
        <w:t>3</w:t>
      </w:r>
      <w:r w:rsidR="00803657">
        <w:rPr>
          <w:rStyle w:val="normaltextrun"/>
          <w:rFonts w:ascii="Times New Roman" w:hAnsi="Times New Roman"/>
        </w:rPr>
        <w:t xml:space="preserve"> db</w:t>
      </w:r>
      <w:r>
        <w:rPr>
          <w:rStyle w:val="normaltextrun"/>
          <w:rFonts w:ascii="Times New Roman" w:hAnsi="Times New Roman"/>
        </w:rPr>
        <w:t xml:space="preserve"> férőhely marad. A megmaradó férőhelyek</w:t>
      </w:r>
      <w:r w:rsidR="00803657">
        <w:rPr>
          <w:rStyle w:val="normaltextrun"/>
          <w:rFonts w:ascii="Times New Roman" w:hAnsi="Times New Roman"/>
        </w:rPr>
        <w:t xml:space="preserve"> </w:t>
      </w:r>
      <w:r>
        <w:rPr>
          <w:rStyle w:val="normaltextrun"/>
          <w:rFonts w:ascii="Times New Roman" w:hAnsi="Times New Roman"/>
        </w:rPr>
        <w:t>lakossági parkolóhelyként lesznek kijelölve.</w:t>
      </w:r>
      <w:r w:rsidR="002052FC">
        <w:rPr>
          <w:rStyle w:val="normaltextrun"/>
          <w:rFonts w:ascii="Times New Roman" w:hAnsi="Times New Roman"/>
        </w:rPr>
        <w:t xml:space="preserve"> </w:t>
      </w:r>
      <w:r>
        <w:rPr>
          <w:rStyle w:val="normaltextrun"/>
          <w:rFonts w:ascii="Times New Roman" w:hAnsi="Times New Roman"/>
        </w:rPr>
        <w:t>A parkolóállások szintén aszfalt burkolatot kapnak. Az útszakaszon összesen 11</w:t>
      </w:r>
      <w:r w:rsidR="00155702">
        <w:rPr>
          <w:rStyle w:val="normaltextrun"/>
          <w:rFonts w:ascii="Times New Roman" w:hAnsi="Times New Roman"/>
        </w:rPr>
        <w:t xml:space="preserve"> db új, talajkapcsolattal rendel</w:t>
      </w:r>
      <w:r>
        <w:rPr>
          <w:rStyle w:val="normaltextrun"/>
          <w:rFonts w:ascii="Times New Roman" w:hAnsi="Times New Roman"/>
        </w:rPr>
        <w:t>kező fa kerül elültetésre és nagyság</w:t>
      </w:r>
      <w:r w:rsidR="00155702">
        <w:rPr>
          <w:rStyle w:val="normaltextrun"/>
          <w:rFonts w:ascii="Times New Roman" w:hAnsi="Times New Roman"/>
        </w:rPr>
        <w:t>rendileg 250 m²</w:t>
      </w:r>
      <w:r>
        <w:rPr>
          <w:rStyle w:val="normaltextrun"/>
          <w:rFonts w:ascii="Times New Roman" w:hAnsi="Times New Roman"/>
        </w:rPr>
        <w:t xml:space="preserve"> terepszinti cserje- és évelőfelület kerül létrehozásra.</w:t>
      </w:r>
    </w:p>
    <w:p w:rsidR="00780281" w:rsidRDefault="00780281" w:rsidP="003C7E5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</w:p>
    <w:p w:rsidR="00780281" w:rsidRDefault="00FC107A" w:rsidP="0078028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>Síp utca felújítással érintett szakaszának rövid részletezése:</w:t>
      </w:r>
    </w:p>
    <w:p w:rsidR="00780281" w:rsidRDefault="00FC107A" w:rsidP="0078028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 xml:space="preserve">Az utca faltól-falig megújul, az útpálya aszfalt burkolatot, a járdák új </w:t>
      </w:r>
      <w:proofErr w:type="spellStart"/>
      <w:r>
        <w:rPr>
          <w:rStyle w:val="normaltextrun"/>
          <w:rFonts w:ascii="Times New Roman" w:hAnsi="Times New Roman"/>
        </w:rPr>
        <w:t>térkő</w:t>
      </w:r>
      <w:proofErr w:type="spellEnd"/>
      <w:r>
        <w:rPr>
          <w:rStyle w:val="normaltextrun"/>
          <w:rFonts w:ascii="Times New Roman" w:hAnsi="Times New Roman"/>
        </w:rPr>
        <w:t xml:space="preserve"> burkolatot kapnak. A parkolás </w:t>
      </w:r>
      <w:r w:rsidR="00803657">
        <w:rPr>
          <w:rStyle w:val="normaltextrun"/>
          <w:rFonts w:ascii="Times New Roman" w:hAnsi="Times New Roman"/>
        </w:rPr>
        <w:t>váltott</w:t>
      </w:r>
      <w:r>
        <w:rPr>
          <w:rStyle w:val="normaltextrun"/>
          <w:rFonts w:ascii="Times New Roman" w:hAnsi="Times New Roman"/>
        </w:rPr>
        <w:t xml:space="preserve"> egyoldali, párhuzamos kialakítással történik, így biztosítva a megfelelő és biztonságos gyalogos közlekedési sávot mindkét oldalon. A </w:t>
      </w:r>
      <w:proofErr w:type="gramStart"/>
      <w:r>
        <w:rPr>
          <w:rStyle w:val="normaltextrun"/>
          <w:rFonts w:ascii="Times New Roman" w:hAnsi="Times New Roman"/>
        </w:rPr>
        <w:t>komplex</w:t>
      </w:r>
      <w:proofErr w:type="gramEnd"/>
      <w:r>
        <w:rPr>
          <w:rStyle w:val="normaltextrun"/>
          <w:rFonts w:ascii="Times New Roman" w:hAnsi="Times New Roman"/>
        </w:rPr>
        <w:t xml:space="preserve"> felújítást követően</w:t>
      </w:r>
      <w:r w:rsidR="002052FC">
        <w:rPr>
          <w:rStyle w:val="normaltextrun"/>
          <w:rFonts w:ascii="Times New Roman" w:hAnsi="Times New Roman"/>
        </w:rPr>
        <w:t xml:space="preserve"> a forgalmi rend nem változik,</w:t>
      </w:r>
      <w:r>
        <w:rPr>
          <w:rStyle w:val="normaltextrun"/>
          <w:rFonts w:ascii="Times New Roman" w:hAnsi="Times New Roman"/>
        </w:rPr>
        <w:t xml:space="preserve"> a</w:t>
      </w:r>
      <w:r w:rsidR="00803657">
        <w:rPr>
          <w:rStyle w:val="normaltextrun"/>
          <w:rFonts w:ascii="Times New Roman" w:hAnsi="Times New Roman"/>
        </w:rPr>
        <w:t xml:space="preserve"> jelenlegi 45 db</w:t>
      </w:r>
      <w:r>
        <w:rPr>
          <w:rStyle w:val="normaltextrun"/>
          <w:rFonts w:ascii="Times New Roman" w:hAnsi="Times New Roman"/>
        </w:rPr>
        <w:t xml:space="preserve"> parkolóhely</w:t>
      </w:r>
      <w:r w:rsidR="00803657">
        <w:rPr>
          <w:rStyle w:val="normaltextrun"/>
          <w:rFonts w:ascii="Times New Roman" w:hAnsi="Times New Roman"/>
        </w:rPr>
        <w:t xml:space="preserve"> helyett 19 db</w:t>
      </w:r>
      <w:r>
        <w:rPr>
          <w:rStyle w:val="normaltextrun"/>
          <w:rFonts w:ascii="Times New Roman" w:hAnsi="Times New Roman"/>
        </w:rPr>
        <w:t xml:space="preserve"> férőhely marad. A parkolóállások </w:t>
      </w:r>
      <w:r w:rsidR="00803657">
        <w:rPr>
          <w:rStyle w:val="normaltextrun"/>
          <w:rFonts w:ascii="Times New Roman" w:hAnsi="Times New Roman"/>
        </w:rPr>
        <w:t>bazalt nagykockakő</w:t>
      </w:r>
      <w:r>
        <w:rPr>
          <w:rStyle w:val="normaltextrun"/>
          <w:rFonts w:ascii="Times New Roman" w:hAnsi="Times New Roman"/>
        </w:rPr>
        <w:t xml:space="preserve"> burkolatot kapnak. Az útszakaszon </w:t>
      </w:r>
      <w:r w:rsidR="00803657">
        <w:rPr>
          <w:rStyle w:val="normaltextrun"/>
          <w:rFonts w:ascii="Times New Roman" w:hAnsi="Times New Roman"/>
        </w:rPr>
        <w:t>nagyságrendileg 55</w:t>
      </w:r>
      <w:r w:rsidR="00155702">
        <w:rPr>
          <w:rStyle w:val="normaltextrun"/>
          <w:rFonts w:ascii="Times New Roman" w:hAnsi="Times New Roman"/>
        </w:rPr>
        <w:t xml:space="preserve"> m²</w:t>
      </w:r>
      <w:r>
        <w:rPr>
          <w:rStyle w:val="normaltextrun"/>
          <w:rFonts w:ascii="Times New Roman" w:hAnsi="Times New Roman"/>
        </w:rPr>
        <w:t xml:space="preserve"> terepszinti cserje- és évelőfelület kerül létrehozásra.</w:t>
      </w:r>
    </w:p>
    <w:p w:rsidR="00780281" w:rsidRDefault="00780281" w:rsidP="00780281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</w:p>
    <w:p w:rsidR="00803657" w:rsidRDefault="00FC107A" w:rsidP="00803657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>Wesselényi utca felújítással érintett szakaszának rövid részletezése:</w:t>
      </w:r>
    </w:p>
    <w:p w:rsidR="00421389" w:rsidRDefault="00FC107A" w:rsidP="00421389">
      <w:pPr>
        <w:spacing w:after="0" w:line="240" w:lineRule="auto"/>
        <w:jc w:val="both"/>
        <w:rPr>
          <w:rStyle w:val="normaltextrun"/>
          <w:rFonts w:ascii="Times New Roman" w:hAnsi="Times New Roman"/>
        </w:rPr>
      </w:pPr>
      <w:r>
        <w:rPr>
          <w:rStyle w:val="normaltextrun"/>
          <w:rFonts w:ascii="Times New Roman" w:hAnsi="Times New Roman"/>
        </w:rPr>
        <w:t xml:space="preserve">Az utca faltól-falig megújul, az útpálya új aszfalt burkolatot, a járdák új </w:t>
      </w:r>
      <w:proofErr w:type="spellStart"/>
      <w:r>
        <w:rPr>
          <w:rStyle w:val="normaltextrun"/>
          <w:rFonts w:ascii="Times New Roman" w:hAnsi="Times New Roman"/>
        </w:rPr>
        <w:t>térkő</w:t>
      </w:r>
      <w:proofErr w:type="spellEnd"/>
      <w:r>
        <w:rPr>
          <w:rStyle w:val="normaltextrun"/>
          <w:rFonts w:ascii="Times New Roman" w:hAnsi="Times New Roman"/>
        </w:rPr>
        <w:t xml:space="preserve"> burkolatot kapnak. A parkolás v</w:t>
      </w:r>
      <w:r w:rsidR="00155702">
        <w:rPr>
          <w:rStyle w:val="normaltextrun"/>
          <w:rFonts w:ascii="Times New Roman" w:hAnsi="Times New Roman"/>
        </w:rPr>
        <w:t xml:space="preserve">áltott egyoldali, </w:t>
      </w:r>
      <w:proofErr w:type="spellStart"/>
      <w:r w:rsidR="00155702">
        <w:rPr>
          <w:rStyle w:val="normaltextrun"/>
          <w:rFonts w:ascii="Times New Roman" w:hAnsi="Times New Roman"/>
        </w:rPr>
        <w:t>párhuzamnos</w:t>
      </w:r>
      <w:proofErr w:type="spellEnd"/>
      <w:r w:rsidR="00155702">
        <w:rPr>
          <w:rStyle w:val="normaltextrun"/>
          <w:rFonts w:ascii="Times New Roman" w:hAnsi="Times New Roman"/>
        </w:rPr>
        <w:t xml:space="preserve"> k</w:t>
      </w:r>
      <w:r>
        <w:rPr>
          <w:rStyle w:val="normaltextrun"/>
          <w:rFonts w:ascii="Times New Roman" w:hAnsi="Times New Roman"/>
        </w:rPr>
        <w:t xml:space="preserve">ialakítással történik, így biztosítva a megfelelő és biztonságos gyalogos </w:t>
      </w:r>
      <w:r>
        <w:rPr>
          <w:rStyle w:val="normaltextrun"/>
          <w:rFonts w:ascii="Times New Roman" w:hAnsi="Times New Roman"/>
        </w:rPr>
        <w:lastRenderedPageBreak/>
        <w:t xml:space="preserve">közlekedési sávot mindkét oldalon. A </w:t>
      </w:r>
      <w:proofErr w:type="gramStart"/>
      <w:r>
        <w:rPr>
          <w:rStyle w:val="normaltextrun"/>
          <w:rFonts w:ascii="Times New Roman" w:hAnsi="Times New Roman"/>
        </w:rPr>
        <w:t>komplex</w:t>
      </w:r>
      <w:proofErr w:type="gramEnd"/>
      <w:r>
        <w:rPr>
          <w:rStyle w:val="normaltextrun"/>
          <w:rFonts w:ascii="Times New Roman" w:hAnsi="Times New Roman"/>
        </w:rPr>
        <w:t xml:space="preserve"> felújítást követően a forgalmi rend nem változik,</w:t>
      </w:r>
      <w:r w:rsidRPr="002052FC">
        <w:rPr>
          <w:rStyle w:val="normaltextrun"/>
          <w:rFonts w:ascii="Times New Roman" w:hAnsi="Times New Roman"/>
        </w:rPr>
        <w:t xml:space="preserve"> </w:t>
      </w:r>
      <w:r>
        <w:rPr>
          <w:rStyle w:val="normaltextrun"/>
          <w:rFonts w:ascii="Times New Roman" w:hAnsi="Times New Roman"/>
        </w:rPr>
        <w:t>az útszakaszon kerékpársáv kerül kijelölésre. A jelenlegi 38 db parkolóhely helyett 24 db férőhely marad. A megmaradó férőhelyek lakossági parkolóhelyként lesznek kijelölve. A parkolóállások szintén aszfalt burkolatot kapnak. Az útszakaszon összesen 1</w:t>
      </w:r>
      <w:r w:rsidR="00155702">
        <w:rPr>
          <w:rStyle w:val="normaltextrun"/>
          <w:rFonts w:ascii="Times New Roman" w:hAnsi="Times New Roman"/>
        </w:rPr>
        <w:t>2 db új, talajkapcsolattal rend</w:t>
      </w:r>
      <w:r>
        <w:rPr>
          <w:rStyle w:val="normaltextrun"/>
          <w:rFonts w:ascii="Times New Roman" w:hAnsi="Times New Roman"/>
        </w:rPr>
        <w:t>e</w:t>
      </w:r>
      <w:r w:rsidR="00155702">
        <w:rPr>
          <w:rStyle w:val="normaltextrun"/>
          <w:rFonts w:ascii="Times New Roman" w:hAnsi="Times New Roman"/>
        </w:rPr>
        <w:t>l</w:t>
      </w:r>
      <w:r>
        <w:rPr>
          <w:rStyle w:val="normaltextrun"/>
          <w:rFonts w:ascii="Times New Roman" w:hAnsi="Times New Roman"/>
        </w:rPr>
        <w:t>kező fa kerül elül</w:t>
      </w:r>
      <w:r w:rsidR="00155702">
        <w:rPr>
          <w:rStyle w:val="normaltextrun"/>
          <w:rFonts w:ascii="Times New Roman" w:hAnsi="Times New Roman"/>
        </w:rPr>
        <w:t xml:space="preserve">tetésre és </w:t>
      </w:r>
      <w:proofErr w:type="spellStart"/>
      <w:r w:rsidR="00155702">
        <w:rPr>
          <w:rStyle w:val="normaltextrun"/>
          <w:rFonts w:ascii="Times New Roman" w:hAnsi="Times New Roman"/>
        </w:rPr>
        <w:t>nagyságrendlieg</w:t>
      </w:r>
      <w:proofErr w:type="spellEnd"/>
      <w:r w:rsidR="00155702">
        <w:rPr>
          <w:rStyle w:val="normaltextrun"/>
          <w:rFonts w:ascii="Times New Roman" w:hAnsi="Times New Roman"/>
        </w:rPr>
        <w:t xml:space="preserve"> 90 m²</w:t>
      </w:r>
      <w:r>
        <w:rPr>
          <w:rStyle w:val="normaltextrun"/>
          <w:rFonts w:ascii="Times New Roman" w:hAnsi="Times New Roman"/>
        </w:rPr>
        <w:t xml:space="preserve"> terepszinti cserje- és évelőfelület kerül létrehozásra. Az érintett szakaszon összesen 24 db virágtartó edény is elhelyezésre kerül, melyek képesek kiváltani a nagyon rossz műszaki adottságokkal rendelkező beton virágtartók egy részét is.</w:t>
      </w:r>
    </w:p>
    <w:p w:rsidR="004C7BE9" w:rsidRDefault="004C7BE9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7E51" w:rsidRDefault="00FC107A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ké</w:t>
      </w:r>
      <w:r w:rsidR="00F838DA">
        <w:rPr>
          <w:rFonts w:ascii="Times New Roman" w:hAnsi="Times New Roman"/>
          <w:sz w:val="24"/>
          <w:szCs w:val="24"/>
        </w:rPr>
        <w:t>rem</w:t>
      </w:r>
      <w:r w:rsidR="004C7BE9">
        <w:rPr>
          <w:rFonts w:ascii="Times New Roman" w:hAnsi="Times New Roman"/>
          <w:sz w:val="24"/>
          <w:szCs w:val="24"/>
        </w:rPr>
        <w:t xml:space="preserve"> a Tisztelt Bizottságot, hogy </w:t>
      </w:r>
      <w:r w:rsidR="00421389">
        <w:rPr>
          <w:rFonts w:ascii="Times New Roman" w:hAnsi="Times New Roman"/>
          <w:sz w:val="24"/>
          <w:szCs w:val="24"/>
        </w:rPr>
        <w:t xml:space="preserve">az előterjesztést megtárgyalni </w:t>
      </w:r>
      <w:r w:rsidR="004C7BE9">
        <w:rPr>
          <w:rFonts w:ascii="Times New Roman" w:hAnsi="Times New Roman"/>
          <w:sz w:val="24"/>
          <w:szCs w:val="24"/>
        </w:rPr>
        <w:t>és</w:t>
      </w:r>
      <w:r w:rsidR="00F838DA">
        <w:rPr>
          <w:rFonts w:ascii="Times New Roman" w:hAnsi="Times New Roman"/>
          <w:sz w:val="24"/>
          <w:szCs w:val="24"/>
        </w:rPr>
        <w:t xml:space="preserve"> a határozati javaslat</w:t>
      </w:r>
      <w:r w:rsidR="004C7BE9">
        <w:rPr>
          <w:rFonts w:ascii="Times New Roman" w:hAnsi="Times New Roman"/>
          <w:sz w:val="24"/>
          <w:szCs w:val="24"/>
        </w:rPr>
        <w:t xml:space="preserve">ot </w:t>
      </w:r>
      <w:r w:rsidRPr="0011205A">
        <w:rPr>
          <w:rFonts w:ascii="Times New Roman" w:hAnsi="Times New Roman"/>
          <w:sz w:val="24"/>
          <w:szCs w:val="24"/>
        </w:rPr>
        <w:t>elfogad</w:t>
      </w:r>
      <w:r w:rsidR="004C7BE9">
        <w:rPr>
          <w:rFonts w:ascii="Times New Roman" w:hAnsi="Times New Roman"/>
          <w:sz w:val="24"/>
          <w:szCs w:val="24"/>
        </w:rPr>
        <w:t>ni szíveskedjen</w:t>
      </w:r>
      <w:r w:rsidRPr="0011205A">
        <w:rPr>
          <w:rFonts w:ascii="Times New Roman" w:hAnsi="Times New Roman"/>
          <w:sz w:val="24"/>
          <w:szCs w:val="24"/>
        </w:rPr>
        <w:t>.</w:t>
      </w:r>
    </w:p>
    <w:p w:rsidR="00C62678" w:rsidRDefault="00C62678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2678" w:rsidRPr="0011205A" w:rsidRDefault="00C62678" w:rsidP="003C7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7E51" w:rsidRPr="0011205A" w:rsidRDefault="003C7E51" w:rsidP="003C7E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7E51" w:rsidRPr="0011205A" w:rsidRDefault="00FC107A" w:rsidP="003C7E51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Pr="0011205A">
        <w:rPr>
          <w:rFonts w:ascii="Times New Roman" w:hAnsi="Times New Roman"/>
          <w:b/>
          <w:sz w:val="24"/>
          <w:szCs w:val="24"/>
        </w:rPr>
        <w:t xml:space="preserve"> </w:t>
      </w:r>
    </w:p>
    <w:p w:rsidR="003C7E51" w:rsidRPr="0011205A" w:rsidRDefault="003C7E51" w:rsidP="003C7E5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7E51" w:rsidRPr="00974213" w:rsidRDefault="00FC107A" w:rsidP="003C7E5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VII.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kerület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rmányzata  Képviselő-testülete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9E14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11205A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82507B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 a</w:t>
      </w:r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Pearl Real </w:t>
      </w:r>
      <w:proofErr w:type="spellStart"/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Estate</w:t>
      </w:r>
      <w:proofErr w:type="spellEnd"/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proofErr w:type="spellStart"/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Development</w:t>
      </w:r>
      <w:proofErr w:type="spellEnd"/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Kft</w:t>
      </w:r>
      <w:r w:rsidR="0018719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.-</w:t>
      </w:r>
      <w:proofErr w:type="spellStart"/>
      <w:r w:rsidR="0018719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vel</w:t>
      </w:r>
      <w:proofErr w:type="spellEnd"/>
      <w:r w:rsidR="0018719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megkötött településrendezési szerződés alapján</w:t>
      </w:r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Síp utca (Dohány és Wesselényi utcák között) – Wesselényi utca (Síp és Dohány utcák között) – Dohány utca (Wesselényi és Síp utcák kö</w:t>
      </w:r>
      <w:r w:rsidR="0018719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zött) felújítására elkészített k</w:t>
      </w:r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öz</w:t>
      </w:r>
      <w:r w:rsidR="0018719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terület alakítási t</w:t>
      </w:r>
      <w:r w:rsidR="00421389" w:rsidRPr="0042138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ervek (KAT) </w:t>
      </w:r>
      <w:r w:rsidR="00C127E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elfogadása </w:t>
      </w:r>
      <w:r w:rsidRPr="0097421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3C7E51" w:rsidRPr="00974213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7E51" w:rsidRPr="00974213" w:rsidRDefault="00FC107A" w:rsidP="003C7E51">
      <w:pPr>
        <w:pStyle w:val="Default"/>
        <w:jc w:val="both"/>
        <w:rPr>
          <w:rStyle w:val="normaltextrun"/>
          <w:color w:val="auto"/>
        </w:rPr>
      </w:pPr>
      <w:r w:rsidRPr="00974213">
        <w:rPr>
          <w:color w:val="auto"/>
        </w:rPr>
        <w:t xml:space="preserve">Budapest Főváros VII. kerület Erzsébetváros Önkormányzata Képviselő-testületének Pénzügyi és Kerületfejlesztési Bizottsága úgy dönt, hogy </w:t>
      </w:r>
      <w:r w:rsidR="00421389">
        <w:rPr>
          <w:rStyle w:val="normaltextrun"/>
        </w:rPr>
        <w:t>a</w:t>
      </w:r>
      <w:r w:rsidR="00421389" w:rsidRPr="00CB1DA0">
        <w:rPr>
          <w:rStyle w:val="normaltextrun"/>
        </w:rPr>
        <w:t xml:space="preserve"> Síp utca (Dohány és Wesselényi utcák között) – Wesselényi utca (Síp és Dohány utcák között) – Dohány utca (Wesselényi és Síp utcák között) felújítására</w:t>
      </w:r>
      <w:r w:rsidR="00187198">
        <w:rPr>
          <w:rStyle w:val="normaltextrun"/>
        </w:rPr>
        <w:t xml:space="preserve"> </w:t>
      </w:r>
      <w:r w:rsidR="00260D90">
        <w:rPr>
          <w:rStyle w:val="normaltextrun"/>
        </w:rPr>
        <w:t>a Pro Urbe Kft. által</w:t>
      </w:r>
      <w:r w:rsidR="00421389" w:rsidRPr="00CB1DA0">
        <w:rPr>
          <w:rStyle w:val="normaltextrun"/>
        </w:rPr>
        <w:t xml:space="preserve"> elkészített</w:t>
      </w:r>
      <w:r w:rsidR="00220C4E">
        <w:rPr>
          <w:rStyle w:val="normaltextrun"/>
        </w:rPr>
        <w:t>,</w:t>
      </w:r>
      <w:r w:rsidR="00C127E8" w:rsidRPr="00B20E8C">
        <w:rPr>
          <w:rStyle w:val="normaltextrun"/>
        </w:rPr>
        <w:t xml:space="preserve"> </w:t>
      </w:r>
      <w:r w:rsidR="00974213" w:rsidRPr="00974213">
        <w:rPr>
          <w:color w:val="auto"/>
        </w:rPr>
        <w:t>202</w:t>
      </w:r>
      <w:r w:rsidR="00C127E8">
        <w:rPr>
          <w:color w:val="auto"/>
        </w:rPr>
        <w:t>6</w:t>
      </w:r>
      <w:r w:rsidR="00974213" w:rsidRPr="00974213">
        <w:rPr>
          <w:color w:val="auto"/>
        </w:rPr>
        <w:t>.</w:t>
      </w:r>
      <w:r w:rsidR="00C127E8">
        <w:rPr>
          <w:color w:val="auto"/>
        </w:rPr>
        <w:t xml:space="preserve"> </w:t>
      </w:r>
      <w:r w:rsidR="00260D90">
        <w:rPr>
          <w:color w:val="auto"/>
        </w:rPr>
        <w:t>augusztus</w:t>
      </w:r>
      <w:r w:rsidRPr="00974213">
        <w:rPr>
          <w:color w:val="auto"/>
        </w:rPr>
        <w:t xml:space="preserve"> </w:t>
      </w:r>
      <w:r w:rsidR="00260D90">
        <w:rPr>
          <w:color w:val="auto"/>
        </w:rPr>
        <w:t>10</w:t>
      </w:r>
      <w:r w:rsidR="00220C4E">
        <w:rPr>
          <w:color w:val="auto"/>
        </w:rPr>
        <w:t xml:space="preserve">-ei </w:t>
      </w:r>
      <w:r w:rsidRPr="00974213">
        <w:rPr>
          <w:color w:val="auto"/>
        </w:rPr>
        <w:t>keltezésű</w:t>
      </w:r>
      <w:r w:rsidR="00220C4E" w:rsidRPr="00481AAC">
        <w:rPr>
          <w:color w:val="auto"/>
        </w:rPr>
        <w:t>,</w:t>
      </w:r>
      <w:r w:rsidRPr="00481AAC">
        <w:rPr>
          <w:color w:val="auto"/>
        </w:rPr>
        <w:t xml:space="preserve"> a határozati </w:t>
      </w:r>
      <w:proofErr w:type="gramStart"/>
      <w:r w:rsidRPr="00481AAC">
        <w:rPr>
          <w:color w:val="auto"/>
        </w:rPr>
        <w:t xml:space="preserve">javaslat </w:t>
      </w:r>
      <w:r w:rsidR="00481AAC">
        <w:rPr>
          <w:color w:val="auto"/>
        </w:rPr>
        <w:t xml:space="preserve"> 1</w:t>
      </w:r>
      <w:proofErr w:type="gramEnd"/>
      <w:r w:rsidR="00481AAC">
        <w:rPr>
          <w:color w:val="auto"/>
        </w:rPr>
        <w:t>.</w:t>
      </w:r>
      <w:bookmarkStart w:id="4" w:name="_GoBack"/>
      <w:bookmarkEnd w:id="4"/>
      <w:r w:rsidR="00481AAC" w:rsidRPr="00481AAC">
        <w:rPr>
          <w:color w:val="auto"/>
        </w:rPr>
        <w:t xml:space="preserve">, 2. és 3. </w:t>
      </w:r>
      <w:r w:rsidR="00187198" w:rsidRPr="00481AAC">
        <w:rPr>
          <w:color w:val="auto"/>
        </w:rPr>
        <w:t xml:space="preserve"> mellékleté</w:t>
      </w:r>
      <w:r w:rsidRPr="00481AAC">
        <w:rPr>
          <w:color w:val="auto"/>
        </w:rPr>
        <w:t xml:space="preserve">t képező </w:t>
      </w:r>
      <w:r w:rsidR="00187198" w:rsidRPr="00481AAC">
        <w:rPr>
          <w:rStyle w:val="normaltextrun"/>
          <w:color w:val="auto"/>
        </w:rPr>
        <w:t>közterület alakítási t</w:t>
      </w:r>
      <w:r w:rsidRPr="00481AAC">
        <w:rPr>
          <w:rStyle w:val="normaltextrun"/>
          <w:color w:val="auto"/>
        </w:rPr>
        <w:t>erve</w:t>
      </w:r>
      <w:r w:rsidR="00260D90" w:rsidRPr="00481AAC">
        <w:rPr>
          <w:rStyle w:val="normaltextrun"/>
          <w:color w:val="auto"/>
        </w:rPr>
        <w:t>ke</w:t>
      </w:r>
      <w:r w:rsidRPr="00481AAC">
        <w:rPr>
          <w:rStyle w:val="normaltextrun"/>
          <w:color w:val="auto"/>
        </w:rPr>
        <w:t>t</w:t>
      </w:r>
      <w:r w:rsidR="00187198" w:rsidRPr="00481AAC">
        <w:rPr>
          <w:rStyle w:val="normaltextrun"/>
          <w:color w:val="auto"/>
        </w:rPr>
        <w:t xml:space="preserve"> </w:t>
      </w:r>
      <w:r w:rsidRPr="00481AAC">
        <w:rPr>
          <w:rStyle w:val="normaltextrun"/>
          <w:color w:val="auto"/>
        </w:rPr>
        <w:t>elfogadja.</w:t>
      </w:r>
    </w:p>
    <w:p w:rsidR="003C7E51" w:rsidRPr="0011205A" w:rsidRDefault="003C7E51" w:rsidP="003C7E51">
      <w:pPr>
        <w:shd w:val="clear" w:color="auto" w:fill="FFFFFF"/>
        <w:spacing w:before="120" w:after="0" w:line="240" w:lineRule="auto"/>
        <w:contextualSpacing/>
        <w:jc w:val="both"/>
        <w:textAlignment w:val="top"/>
        <w:rPr>
          <w:rFonts w:ascii="Times New Roman" w:hAnsi="Times New Roman"/>
          <w:color w:val="000000" w:themeColor="text1"/>
          <w:sz w:val="24"/>
          <w:szCs w:val="24"/>
        </w:rPr>
      </w:pPr>
    </w:p>
    <w:p w:rsidR="003C7E51" w:rsidRPr="0011205A" w:rsidRDefault="00FC107A" w:rsidP="00D935D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  <w:r w:rsidRPr="0011205A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Felelős:</w:t>
      </w:r>
      <w:r w:rsidRPr="0011205A">
        <w:rPr>
          <w:rFonts w:ascii="Times New Roman" w:hAnsi="Times New Roman"/>
          <w:sz w:val="24"/>
          <w:szCs w:val="24"/>
          <w:lang w:eastAsia="zh-CN"/>
        </w:rPr>
        <w:tab/>
      </w:r>
      <w:r w:rsidRPr="0011205A">
        <w:rPr>
          <w:rFonts w:ascii="Times New Roman" w:hAnsi="Times New Roman"/>
          <w:sz w:val="24"/>
          <w:szCs w:val="24"/>
        </w:rPr>
        <w:t xml:space="preserve">Niedermüller Péter </w:t>
      </w:r>
      <w:r w:rsidRPr="0011205A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3C7E51" w:rsidRPr="0011205A" w:rsidRDefault="00FC107A" w:rsidP="00D935D7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1205A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Határidő:</w:t>
      </w:r>
      <w:r w:rsidRPr="0011205A">
        <w:rPr>
          <w:rFonts w:ascii="Times New Roman" w:hAnsi="Times New Roman"/>
          <w:sz w:val="24"/>
          <w:szCs w:val="24"/>
          <w:lang w:eastAsia="zh-CN"/>
        </w:rPr>
        <w:tab/>
      </w:r>
      <w:r w:rsidR="00A73D2D">
        <w:rPr>
          <w:rFonts w:ascii="Times New Roman" w:hAnsi="Times New Roman"/>
          <w:sz w:val="24"/>
          <w:szCs w:val="24"/>
        </w:rPr>
        <w:t xml:space="preserve">2026. </w:t>
      </w:r>
      <w:r w:rsidR="00260D90">
        <w:rPr>
          <w:rFonts w:ascii="Times New Roman" w:hAnsi="Times New Roman"/>
          <w:sz w:val="24"/>
          <w:szCs w:val="24"/>
        </w:rPr>
        <w:t>augusztus 31</w:t>
      </w:r>
      <w:r w:rsidR="00A73D2D">
        <w:rPr>
          <w:rFonts w:ascii="Times New Roman" w:hAnsi="Times New Roman"/>
          <w:sz w:val="24"/>
          <w:szCs w:val="24"/>
        </w:rPr>
        <w:t xml:space="preserve">. </w:t>
      </w:r>
    </w:p>
    <w:p w:rsidR="003C7E51" w:rsidRPr="0011205A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7E51" w:rsidRPr="0011205A" w:rsidRDefault="003C7E51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C7E51" w:rsidRPr="0011205A" w:rsidRDefault="00FC107A" w:rsidP="003C7E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1205A">
        <w:rPr>
          <w:rFonts w:ascii="Times New Roman" w:hAnsi="Times New Roman"/>
          <w:bCs/>
          <w:sz w:val="24"/>
          <w:szCs w:val="24"/>
        </w:rPr>
        <w:t>Budapest, 202</w:t>
      </w:r>
      <w:r w:rsidR="00C127E8">
        <w:rPr>
          <w:rFonts w:ascii="Times New Roman" w:hAnsi="Times New Roman"/>
          <w:bCs/>
          <w:sz w:val="24"/>
          <w:szCs w:val="24"/>
        </w:rPr>
        <w:t>6</w:t>
      </w:r>
      <w:r w:rsidRPr="0011205A">
        <w:rPr>
          <w:rFonts w:ascii="Times New Roman" w:hAnsi="Times New Roman"/>
          <w:bCs/>
          <w:sz w:val="24"/>
          <w:szCs w:val="24"/>
        </w:rPr>
        <w:t xml:space="preserve">. </w:t>
      </w:r>
      <w:r w:rsidR="00260D90">
        <w:rPr>
          <w:rFonts w:ascii="Times New Roman" w:hAnsi="Times New Roman"/>
          <w:bCs/>
          <w:sz w:val="24"/>
          <w:szCs w:val="24"/>
        </w:rPr>
        <w:t>augusztus 18</w:t>
      </w:r>
      <w:r w:rsidR="00C127E8">
        <w:rPr>
          <w:rFonts w:ascii="Times New Roman" w:hAnsi="Times New Roman"/>
          <w:bCs/>
          <w:sz w:val="24"/>
          <w:szCs w:val="24"/>
        </w:rPr>
        <w:t>.</w:t>
      </w:r>
    </w:p>
    <w:p w:rsidR="003C7E51" w:rsidRPr="0011205A" w:rsidRDefault="003C7E51" w:rsidP="003C7E51">
      <w:pPr>
        <w:spacing w:after="0" w:line="240" w:lineRule="auto"/>
        <w:ind w:left="4320"/>
        <w:rPr>
          <w:rFonts w:ascii="Times New Roman" w:hAnsi="Times New Roman"/>
          <w:sz w:val="24"/>
          <w:szCs w:val="24"/>
        </w:rPr>
      </w:pPr>
    </w:p>
    <w:p w:rsidR="003C7E51" w:rsidRPr="0011205A" w:rsidRDefault="003C7E51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</w:p>
    <w:p w:rsidR="00974213" w:rsidRPr="00974213" w:rsidRDefault="00FC107A" w:rsidP="009742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11205A">
        <w:rPr>
          <w:rFonts w:ascii="Times New Roman" w:hAnsi="Times New Roman"/>
          <w:noProof/>
          <w:sz w:val="24"/>
          <w:szCs w:val="24"/>
        </w:rPr>
        <w:tab/>
      </w:r>
      <w:r w:rsidRPr="0011205A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noProof/>
            <w:sz w:val="24"/>
            <w:szCs w:val="24"/>
          </w:rPr>
          <w:alias w:val="{{sord.objKeys.CREATOR}}"/>
          <w:tag w:val="{{sord.objKeys.CREATOR}}"/>
          <w:id w:val="1534690551"/>
          <w:placeholder>
            <w:docPart w:val="1F8D13E75091464AB74D1483DF7988FF"/>
          </w:placeholder>
        </w:sdtPr>
        <w:sdtEndPr/>
        <w:sdtContent>
          <w:r w:rsidR="00A73D2D">
            <w:rPr>
              <w:rFonts w:ascii="Times New Roman" w:hAnsi="Times New Roman"/>
              <w:noProof/>
              <w:sz w:val="24"/>
              <w:szCs w:val="24"/>
            </w:rPr>
            <w:t>d</w:t>
          </w:r>
          <w:r w:rsidRPr="00974213">
            <w:rPr>
              <w:rFonts w:ascii="Times New Roman" w:hAnsi="Times New Roman"/>
              <w:noProof/>
              <w:sz w:val="24"/>
              <w:szCs w:val="24"/>
            </w:rPr>
            <w:t xml:space="preserve">r. Jávori Péter </w:t>
          </w:r>
        </w:sdtContent>
      </w:sdt>
    </w:p>
    <w:p w:rsidR="00974213" w:rsidRPr="00974213" w:rsidRDefault="00FC107A" w:rsidP="009742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974213">
        <w:rPr>
          <w:rFonts w:ascii="Times New Roman" w:hAnsi="Times New Roman"/>
          <w:noProof/>
          <w:sz w:val="24"/>
          <w:szCs w:val="24"/>
        </w:rPr>
        <w:tab/>
      </w:r>
      <w:sdt>
        <w:sdtPr>
          <w:rPr>
            <w:rFonts w:ascii="Times New Roman" w:hAnsi="Times New Roman"/>
            <w:noProof/>
            <w:sz w:val="24"/>
            <w:szCs w:val="24"/>
          </w:rPr>
          <w:alias w:val="{{sord.objKeys.CREATITLE}}"/>
          <w:tag w:val="{{sord.objKeys.CREATITLE}}"/>
          <w:id w:val="1578784753"/>
          <w:placeholder>
            <w:docPart w:val="1F8D13E75091464AB74D1483DF7988FF"/>
          </w:placeholder>
        </w:sdtPr>
        <w:sdtEndPr/>
        <w:sdtContent>
          <w:r>
            <w:rPr>
              <w:rFonts w:ascii="Times New Roman" w:hAnsi="Times New Roman"/>
              <w:noProof/>
              <w:sz w:val="24"/>
              <w:szCs w:val="24"/>
            </w:rPr>
            <w:tab/>
          </w:r>
          <w:r w:rsidR="00A73D2D">
            <w:rPr>
              <w:rFonts w:ascii="Times New Roman" w:hAnsi="Times New Roman"/>
              <w:noProof/>
              <w:sz w:val="24"/>
              <w:szCs w:val="24"/>
            </w:rPr>
            <w:t>f</w:t>
          </w:r>
          <w:r w:rsidRPr="00974213">
            <w:rPr>
              <w:rFonts w:ascii="Times New Roman" w:hAnsi="Times New Roman"/>
              <w:noProof/>
              <w:sz w:val="24"/>
              <w:szCs w:val="24"/>
            </w:rPr>
            <w:t>őosztályvezető</w:t>
          </w:r>
        </w:sdtContent>
      </w:sdt>
    </w:p>
    <w:p w:rsidR="003C7E51" w:rsidRPr="0011205A" w:rsidRDefault="003C7E51" w:rsidP="009742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C7E51" w:rsidRPr="00C127E8" w:rsidRDefault="00FC107A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27E8">
        <w:rPr>
          <w:rFonts w:ascii="Times New Roman" w:hAnsi="Times New Roman"/>
          <w:sz w:val="24"/>
          <w:szCs w:val="24"/>
        </w:rPr>
        <w:t>Előterjesztés m</w:t>
      </w:r>
      <w:r w:rsidR="002E1E89" w:rsidRPr="00C127E8">
        <w:rPr>
          <w:rFonts w:ascii="Times New Roman" w:hAnsi="Times New Roman"/>
          <w:sz w:val="24"/>
          <w:szCs w:val="24"/>
        </w:rPr>
        <w:t>ellékletek</w:t>
      </w:r>
      <w:r w:rsidRPr="00C127E8">
        <w:rPr>
          <w:rFonts w:ascii="Times New Roman" w:hAnsi="Times New Roman"/>
          <w:sz w:val="24"/>
          <w:szCs w:val="24"/>
        </w:rPr>
        <w:t>:</w:t>
      </w:r>
    </w:p>
    <w:p w:rsidR="00C127E8" w:rsidRDefault="00FC107A" w:rsidP="001C7DCC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1C7DCC" w:rsidRPr="001C7DCC">
        <w:rPr>
          <w:rFonts w:ascii="Times New Roman" w:hAnsi="Times New Roman"/>
          <w:sz w:val="24"/>
          <w:szCs w:val="24"/>
        </w:rPr>
        <w:t>Terve</w:t>
      </w:r>
      <w:r w:rsidR="00187198">
        <w:rPr>
          <w:rFonts w:ascii="Times New Roman" w:hAnsi="Times New Roman"/>
          <w:sz w:val="24"/>
          <w:szCs w:val="24"/>
        </w:rPr>
        <w:t xml:space="preserve">zési és Felhasználási Szerződás Pro Urbe + VII </w:t>
      </w:r>
      <w:r w:rsidR="001C7DCC" w:rsidRPr="001C7DCC">
        <w:rPr>
          <w:rFonts w:ascii="Times New Roman" w:hAnsi="Times New Roman"/>
          <w:sz w:val="24"/>
          <w:szCs w:val="24"/>
        </w:rPr>
        <w:t>260419.pdf</w:t>
      </w:r>
    </w:p>
    <w:p w:rsidR="001C7DCC" w:rsidRPr="002D657D" w:rsidRDefault="00FC107A" w:rsidP="002D657D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60D90">
        <w:rPr>
          <w:rFonts w:ascii="Times New Roman" w:hAnsi="Times New Roman"/>
          <w:sz w:val="24"/>
          <w:szCs w:val="24"/>
        </w:rPr>
        <w:t xml:space="preserve">melléklet: </w:t>
      </w:r>
      <w:r w:rsidRPr="002D657D">
        <w:rPr>
          <w:rFonts w:ascii="Times New Roman" w:hAnsi="Times New Roman"/>
          <w:sz w:val="24"/>
          <w:szCs w:val="24"/>
        </w:rPr>
        <w:t>Tele</w:t>
      </w:r>
      <w:r w:rsidR="00187198">
        <w:rPr>
          <w:rFonts w:ascii="Times New Roman" w:hAnsi="Times New Roman"/>
          <w:sz w:val="24"/>
          <w:szCs w:val="24"/>
        </w:rPr>
        <w:t xml:space="preserve">pülésrendezési Szerződés (TRSZ) Pearl + VII </w:t>
      </w:r>
      <w:r w:rsidRPr="002D657D">
        <w:rPr>
          <w:rFonts w:ascii="Times New Roman" w:hAnsi="Times New Roman"/>
          <w:sz w:val="24"/>
          <w:szCs w:val="24"/>
        </w:rPr>
        <w:t>250130.pdf</w:t>
      </w:r>
    </w:p>
    <w:p w:rsidR="00260D90" w:rsidRPr="00260D90" w:rsidRDefault="00260D90" w:rsidP="00260D9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7E8" w:rsidRPr="00C127E8" w:rsidRDefault="00FC107A" w:rsidP="003C7E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27E8">
        <w:rPr>
          <w:rFonts w:ascii="Times New Roman" w:hAnsi="Times New Roman"/>
          <w:sz w:val="24"/>
          <w:szCs w:val="24"/>
        </w:rPr>
        <w:t>Határozati javaslat mellékletek:</w:t>
      </w:r>
    </w:p>
    <w:bookmarkEnd w:id="1"/>
    <w:bookmarkEnd w:id="2"/>
    <w:p w:rsidR="003C7E51" w:rsidRPr="00C127E8" w:rsidRDefault="00FC107A" w:rsidP="001C7DCC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127E8">
        <w:rPr>
          <w:rFonts w:ascii="Times New Roman" w:hAnsi="Times New Roman"/>
          <w:sz w:val="24"/>
          <w:szCs w:val="24"/>
        </w:rPr>
        <w:t xml:space="preserve">melléklet: </w:t>
      </w:r>
      <w:r w:rsidR="001C7DCC" w:rsidRPr="001C7DCC">
        <w:rPr>
          <w:rFonts w:ascii="Times New Roman" w:hAnsi="Times New Roman"/>
          <w:sz w:val="24"/>
          <w:szCs w:val="24"/>
        </w:rPr>
        <w:t>KAT - Dohány utca (Wesselényi és Síp utca között)</w:t>
      </w:r>
    </w:p>
    <w:p w:rsidR="00890E7B" w:rsidRDefault="00FC107A" w:rsidP="00FD491A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2542">
        <w:rPr>
          <w:rFonts w:ascii="Times New Roman" w:hAnsi="Times New Roman"/>
          <w:sz w:val="24"/>
          <w:szCs w:val="24"/>
        </w:rPr>
        <w:t xml:space="preserve">melléklet: </w:t>
      </w:r>
      <w:bookmarkEnd w:id="3"/>
      <w:r w:rsidR="00FD491A" w:rsidRPr="00FD491A">
        <w:rPr>
          <w:rFonts w:ascii="Times New Roman" w:hAnsi="Times New Roman"/>
          <w:sz w:val="24"/>
          <w:szCs w:val="24"/>
        </w:rPr>
        <w:t>KAT - Síp utca (Dohány utca és Wesselényi utca között)</w:t>
      </w:r>
    </w:p>
    <w:p w:rsidR="0031546C" w:rsidRPr="00155702" w:rsidRDefault="00FC107A" w:rsidP="00F13C70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FD491A" w:rsidRPr="00FD491A">
        <w:rPr>
          <w:rFonts w:ascii="Times New Roman" w:hAnsi="Times New Roman"/>
          <w:sz w:val="24"/>
          <w:szCs w:val="24"/>
        </w:rPr>
        <w:t>KAT - Wesselényi utca (Síp utca és Dohány utca között)</w:t>
      </w:r>
      <w:bookmarkEnd w:id="0"/>
    </w:p>
    <w:sectPr w:rsidR="0031546C" w:rsidRPr="0015570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2B1" w:rsidRDefault="00D012B1">
      <w:pPr>
        <w:spacing w:after="0" w:line="240" w:lineRule="auto"/>
      </w:pPr>
      <w:r>
        <w:separator/>
      </w:r>
    </w:p>
  </w:endnote>
  <w:endnote w:type="continuationSeparator" w:id="0">
    <w:p w:rsidR="00D012B1" w:rsidRDefault="00D01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C107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1AA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2B1" w:rsidRDefault="00D012B1">
      <w:pPr>
        <w:spacing w:after="0" w:line="240" w:lineRule="auto"/>
      </w:pPr>
      <w:r>
        <w:separator/>
      </w:r>
    </w:p>
  </w:footnote>
  <w:footnote w:type="continuationSeparator" w:id="0">
    <w:p w:rsidR="00D012B1" w:rsidRDefault="00D01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3505E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EC68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FCD2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88E4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DA43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0E3E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ACF9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2A85B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8F6219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92CF2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C12EDDA" w:tentative="1">
      <w:start w:val="1"/>
      <w:numFmt w:val="lowerLetter"/>
      <w:lvlText w:val="%2."/>
      <w:lvlJc w:val="left"/>
      <w:pPr>
        <w:ind w:left="1440" w:hanging="360"/>
      </w:pPr>
    </w:lvl>
    <w:lvl w:ilvl="2" w:tplc="5BDC92A8" w:tentative="1">
      <w:start w:val="1"/>
      <w:numFmt w:val="lowerRoman"/>
      <w:lvlText w:val="%3."/>
      <w:lvlJc w:val="right"/>
      <w:pPr>
        <w:ind w:left="2160" w:hanging="180"/>
      </w:pPr>
    </w:lvl>
    <w:lvl w:ilvl="3" w:tplc="B6904E2A" w:tentative="1">
      <w:start w:val="1"/>
      <w:numFmt w:val="decimal"/>
      <w:lvlText w:val="%4."/>
      <w:lvlJc w:val="left"/>
      <w:pPr>
        <w:ind w:left="2880" w:hanging="360"/>
      </w:pPr>
    </w:lvl>
    <w:lvl w:ilvl="4" w:tplc="EFD2F096" w:tentative="1">
      <w:start w:val="1"/>
      <w:numFmt w:val="lowerLetter"/>
      <w:lvlText w:val="%5."/>
      <w:lvlJc w:val="left"/>
      <w:pPr>
        <w:ind w:left="3600" w:hanging="360"/>
      </w:pPr>
    </w:lvl>
    <w:lvl w:ilvl="5" w:tplc="4B9E519E" w:tentative="1">
      <w:start w:val="1"/>
      <w:numFmt w:val="lowerRoman"/>
      <w:lvlText w:val="%6."/>
      <w:lvlJc w:val="right"/>
      <w:pPr>
        <w:ind w:left="4320" w:hanging="180"/>
      </w:pPr>
    </w:lvl>
    <w:lvl w:ilvl="6" w:tplc="A8368880" w:tentative="1">
      <w:start w:val="1"/>
      <w:numFmt w:val="decimal"/>
      <w:lvlText w:val="%7."/>
      <w:lvlJc w:val="left"/>
      <w:pPr>
        <w:ind w:left="5040" w:hanging="360"/>
      </w:pPr>
    </w:lvl>
    <w:lvl w:ilvl="7" w:tplc="0D828B8E" w:tentative="1">
      <w:start w:val="1"/>
      <w:numFmt w:val="lowerLetter"/>
      <w:lvlText w:val="%8."/>
      <w:lvlJc w:val="left"/>
      <w:pPr>
        <w:ind w:left="5760" w:hanging="360"/>
      </w:pPr>
    </w:lvl>
    <w:lvl w:ilvl="8" w:tplc="568A6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9B2B8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2879C8" w:tentative="1">
      <w:start w:val="1"/>
      <w:numFmt w:val="lowerLetter"/>
      <w:lvlText w:val="%2."/>
      <w:lvlJc w:val="left"/>
      <w:pPr>
        <w:ind w:left="1800" w:hanging="360"/>
      </w:pPr>
    </w:lvl>
    <w:lvl w:ilvl="2" w:tplc="641295AA" w:tentative="1">
      <w:start w:val="1"/>
      <w:numFmt w:val="lowerRoman"/>
      <w:lvlText w:val="%3."/>
      <w:lvlJc w:val="right"/>
      <w:pPr>
        <w:ind w:left="2520" w:hanging="180"/>
      </w:pPr>
    </w:lvl>
    <w:lvl w:ilvl="3" w:tplc="2E34D750" w:tentative="1">
      <w:start w:val="1"/>
      <w:numFmt w:val="decimal"/>
      <w:lvlText w:val="%4."/>
      <w:lvlJc w:val="left"/>
      <w:pPr>
        <w:ind w:left="3240" w:hanging="360"/>
      </w:pPr>
    </w:lvl>
    <w:lvl w:ilvl="4" w:tplc="BCEAE3F2" w:tentative="1">
      <w:start w:val="1"/>
      <w:numFmt w:val="lowerLetter"/>
      <w:lvlText w:val="%5."/>
      <w:lvlJc w:val="left"/>
      <w:pPr>
        <w:ind w:left="3960" w:hanging="360"/>
      </w:pPr>
    </w:lvl>
    <w:lvl w:ilvl="5" w:tplc="6A9C65CA" w:tentative="1">
      <w:start w:val="1"/>
      <w:numFmt w:val="lowerRoman"/>
      <w:lvlText w:val="%6."/>
      <w:lvlJc w:val="right"/>
      <w:pPr>
        <w:ind w:left="4680" w:hanging="180"/>
      </w:pPr>
    </w:lvl>
    <w:lvl w:ilvl="6" w:tplc="8200D5EA" w:tentative="1">
      <w:start w:val="1"/>
      <w:numFmt w:val="decimal"/>
      <w:lvlText w:val="%7."/>
      <w:lvlJc w:val="left"/>
      <w:pPr>
        <w:ind w:left="5400" w:hanging="360"/>
      </w:pPr>
    </w:lvl>
    <w:lvl w:ilvl="7" w:tplc="2ABCDE30" w:tentative="1">
      <w:start w:val="1"/>
      <w:numFmt w:val="lowerLetter"/>
      <w:lvlText w:val="%8."/>
      <w:lvlJc w:val="left"/>
      <w:pPr>
        <w:ind w:left="6120" w:hanging="360"/>
      </w:pPr>
    </w:lvl>
    <w:lvl w:ilvl="8" w:tplc="842616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67E01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D406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F833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6F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640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0C0E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C8E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C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0E75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1DA4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3C00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A60F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F8D3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292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6E3E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D821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6222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4AAF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722CA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1026552" w:tentative="1">
      <w:start w:val="1"/>
      <w:numFmt w:val="lowerLetter"/>
      <w:lvlText w:val="%2."/>
      <w:lvlJc w:val="left"/>
      <w:pPr>
        <w:ind w:left="1146" w:hanging="360"/>
      </w:pPr>
    </w:lvl>
    <w:lvl w:ilvl="2" w:tplc="7B2CD1C0" w:tentative="1">
      <w:start w:val="1"/>
      <w:numFmt w:val="lowerRoman"/>
      <w:lvlText w:val="%3."/>
      <w:lvlJc w:val="right"/>
      <w:pPr>
        <w:ind w:left="1866" w:hanging="180"/>
      </w:pPr>
    </w:lvl>
    <w:lvl w:ilvl="3" w:tplc="57B0619E" w:tentative="1">
      <w:start w:val="1"/>
      <w:numFmt w:val="decimal"/>
      <w:lvlText w:val="%4."/>
      <w:lvlJc w:val="left"/>
      <w:pPr>
        <w:ind w:left="2586" w:hanging="360"/>
      </w:pPr>
    </w:lvl>
    <w:lvl w:ilvl="4" w:tplc="72EC68D6" w:tentative="1">
      <w:start w:val="1"/>
      <w:numFmt w:val="lowerLetter"/>
      <w:lvlText w:val="%5."/>
      <w:lvlJc w:val="left"/>
      <w:pPr>
        <w:ind w:left="3306" w:hanging="360"/>
      </w:pPr>
    </w:lvl>
    <w:lvl w:ilvl="5" w:tplc="59207226" w:tentative="1">
      <w:start w:val="1"/>
      <w:numFmt w:val="lowerRoman"/>
      <w:lvlText w:val="%6."/>
      <w:lvlJc w:val="right"/>
      <w:pPr>
        <w:ind w:left="4026" w:hanging="180"/>
      </w:pPr>
    </w:lvl>
    <w:lvl w:ilvl="6" w:tplc="97B46490" w:tentative="1">
      <w:start w:val="1"/>
      <w:numFmt w:val="decimal"/>
      <w:lvlText w:val="%7."/>
      <w:lvlJc w:val="left"/>
      <w:pPr>
        <w:ind w:left="4746" w:hanging="360"/>
      </w:pPr>
    </w:lvl>
    <w:lvl w:ilvl="7" w:tplc="6E8A21FE" w:tentative="1">
      <w:start w:val="1"/>
      <w:numFmt w:val="lowerLetter"/>
      <w:lvlText w:val="%8."/>
      <w:lvlJc w:val="left"/>
      <w:pPr>
        <w:ind w:left="5466" w:hanging="360"/>
      </w:pPr>
    </w:lvl>
    <w:lvl w:ilvl="8" w:tplc="652EEF2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78A57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34CD20" w:tentative="1">
      <w:start w:val="1"/>
      <w:numFmt w:val="lowerLetter"/>
      <w:lvlText w:val="%2."/>
      <w:lvlJc w:val="left"/>
      <w:pPr>
        <w:ind w:left="1440" w:hanging="360"/>
      </w:pPr>
    </w:lvl>
    <w:lvl w:ilvl="2" w:tplc="BDFCE124" w:tentative="1">
      <w:start w:val="1"/>
      <w:numFmt w:val="lowerRoman"/>
      <w:lvlText w:val="%3."/>
      <w:lvlJc w:val="right"/>
      <w:pPr>
        <w:ind w:left="2160" w:hanging="180"/>
      </w:pPr>
    </w:lvl>
    <w:lvl w:ilvl="3" w:tplc="CDCA494C" w:tentative="1">
      <w:start w:val="1"/>
      <w:numFmt w:val="decimal"/>
      <w:lvlText w:val="%4."/>
      <w:lvlJc w:val="left"/>
      <w:pPr>
        <w:ind w:left="2880" w:hanging="360"/>
      </w:pPr>
    </w:lvl>
    <w:lvl w:ilvl="4" w:tplc="70ECAC08" w:tentative="1">
      <w:start w:val="1"/>
      <w:numFmt w:val="lowerLetter"/>
      <w:lvlText w:val="%5."/>
      <w:lvlJc w:val="left"/>
      <w:pPr>
        <w:ind w:left="3600" w:hanging="360"/>
      </w:pPr>
    </w:lvl>
    <w:lvl w:ilvl="5" w:tplc="44887AA4" w:tentative="1">
      <w:start w:val="1"/>
      <w:numFmt w:val="lowerRoman"/>
      <w:lvlText w:val="%6."/>
      <w:lvlJc w:val="right"/>
      <w:pPr>
        <w:ind w:left="4320" w:hanging="180"/>
      </w:pPr>
    </w:lvl>
    <w:lvl w:ilvl="6" w:tplc="766A4E36" w:tentative="1">
      <w:start w:val="1"/>
      <w:numFmt w:val="decimal"/>
      <w:lvlText w:val="%7."/>
      <w:lvlJc w:val="left"/>
      <w:pPr>
        <w:ind w:left="5040" w:hanging="360"/>
      </w:pPr>
    </w:lvl>
    <w:lvl w:ilvl="7" w:tplc="F4D8A7FC" w:tentative="1">
      <w:start w:val="1"/>
      <w:numFmt w:val="lowerLetter"/>
      <w:lvlText w:val="%8."/>
      <w:lvlJc w:val="left"/>
      <w:pPr>
        <w:ind w:left="5760" w:hanging="360"/>
      </w:pPr>
    </w:lvl>
    <w:lvl w:ilvl="8" w:tplc="0440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A11E78D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158E8AA">
      <w:start w:val="1"/>
      <w:numFmt w:val="lowerLetter"/>
      <w:lvlText w:val="%2."/>
      <w:lvlJc w:val="left"/>
      <w:pPr>
        <w:ind w:left="1365" w:hanging="360"/>
      </w:pPr>
    </w:lvl>
    <w:lvl w:ilvl="2" w:tplc="606ECED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E2E4762" w:tentative="1">
      <w:start w:val="1"/>
      <w:numFmt w:val="decimal"/>
      <w:lvlText w:val="%4."/>
      <w:lvlJc w:val="left"/>
      <w:pPr>
        <w:ind w:left="2805" w:hanging="360"/>
      </w:pPr>
    </w:lvl>
    <w:lvl w:ilvl="4" w:tplc="F1EA2BB2" w:tentative="1">
      <w:start w:val="1"/>
      <w:numFmt w:val="lowerLetter"/>
      <w:lvlText w:val="%5."/>
      <w:lvlJc w:val="left"/>
      <w:pPr>
        <w:ind w:left="3525" w:hanging="360"/>
      </w:pPr>
    </w:lvl>
    <w:lvl w:ilvl="5" w:tplc="D8CEDB4E" w:tentative="1">
      <w:start w:val="1"/>
      <w:numFmt w:val="lowerRoman"/>
      <w:lvlText w:val="%6."/>
      <w:lvlJc w:val="right"/>
      <w:pPr>
        <w:ind w:left="4245" w:hanging="180"/>
      </w:pPr>
    </w:lvl>
    <w:lvl w:ilvl="6" w:tplc="EB46691C" w:tentative="1">
      <w:start w:val="1"/>
      <w:numFmt w:val="decimal"/>
      <w:lvlText w:val="%7."/>
      <w:lvlJc w:val="left"/>
      <w:pPr>
        <w:ind w:left="4965" w:hanging="360"/>
      </w:pPr>
    </w:lvl>
    <w:lvl w:ilvl="7" w:tplc="D84ECD4C" w:tentative="1">
      <w:start w:val="1"/>
      <w:numFmt w:val="lowerLetter"/>
      <w:lvlText w:val="%8."/>
      <w:lvlJc w:val="left"/>
      <w:pPr>
        <w:ind w:left="5685" w:hanging="360"/>
      </w:pPr>
    </w:lvl>
    <w:lvl w:ilvl="8" w:tplc="6BB203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BAAC13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B146C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96AE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18D5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2C625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5BADD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F09A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BE5C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98D6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5646D9"/>
    <w:multiLevelType w:val="hybridMultilevel"/>
    <w:tmpl w:val="5370765C"/>
    <w:lvl w:ilvl="0" w:tplc="878C6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EB0CEBA" w:tentative="1">
      <w:start w:val="1"/>
      <w:numFmt w:val="lowerLetter"/>
      <w:lvlText w:val="%2."/>
      <w:lvlJc w:val="left"/>
      <w:pPr>
        <w:ind w:left="1080" w:hanging="360"/>
      </w:pPr>
    </w:lvl>
    <w:lvl w:ilvl="2" w:tplc="2DCA2BE2" w:tentative="1">
      <w:start w:val="1"/>
      <w:numFmt w:val="lowerRoman"/>
      <w:lvlText w:val="%3."/>
      <w:lvlJc w:val="right"/>
      <w:pPr>
        <w:ind w:left="1800" w:hanging="180"/>
      </w:pPr>
    </w:lvl>
    <w:lvl w:ilvl="3" w:tplc="CA166B60" w:tentative="1">
      <w:start w:val="1"/>
      <w:numFmt w:val="decimal"/>
      <w:lvlText w:val="%4."/>
      <w:lvlJc w:val="left"/>
      <w:pPr>
        <w:ind w:left="2520" w:hanging="360"/>
      </w:pPr>
    </w:lvl>
    <w:lvl w:ilvl="4" w:tplc="A8403A62" w:tentative="1">
      <w:start w:val="1"/>
      <w:numFmt w:val="lowerLetter"/>
      <w:lvlText w:val="%5."/>
      <w:lvlJc w:val="left"/>
      <w:pPr>
        <w:ind w:left="3240" w:hanging="360"/>
      </w:pPr>
    </w:lvl>
    <w:lvl w:ilvl="5" w:tplc="2AB845EC" w:tentative="1">
      <w:start w:val="1"/>
      <w:numFmt w:val="lowerRoman"/>
      <w:lvlText w:val="%6."/>
      <w:lvlJc w:val="right"/>
      <w:pPr>
        <w:ind w:left="3960" w:hanging="180"/>
      </w:pPr>
    </w:lvl>
    <w:lvl w:ilvl="6" w:tplc="CE009420" w:tentative="1">
      <w:start w:val="1"/>
      <w:numFmt w:val="decimal"/>
      <w:lvlText w:val="%7."/>
      <w:lvlJc w:val="left"/>
      <w:pPr>
        <w:ind w:left="4680" w:hanging="360"/>
      </w:pPr>
    </w:lvl>
    <w:lvl w:ilvl="7" w:tplc="1504B592" w:tentative="1">
      <w:start w:val="1"/>
      <w:numFmt w:val="lowerLetter"/>
      <w:lvlText w:val="%8."/>
      <w:lvlJc w:val="left"/>
      <w:pPr>
        <w:ind w:left="5400" w:hanging="360"/>
      </w:pPr>
    </w:lvl>
    <w:lvl w:ilvl="8" w:tplc="4622FB6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347938"/>
    <w:multiLevelType w:val="hybridMultilevel"/>
    <w:tmpl w:val="164CC432"/>
    <w:lvl w:ilvl="0" w:tplc="ED8CA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608796A" w:tentative="1">
      <w:start w:val="1"/>
      <w:numFmt w:val="lowerLetter"/>
      <w:lvlText w:val="%2."/>
      <w:lvlJc w:val="left"/>
      <w:pPr>
        <w:ind w:left="1080" w:hanging="360"/>
      </w:pPr>
    </w:lvl>
    <w:lvl w:ilvl="2" w:tplc="6B086F7A" w:tentative="1">
      <w:start w:val="1"/>
      <w:numFmt w:val="lowerRoman"/>
      <w:lvlText w:val="%3."/>
      <w:lvlJc w:val="right"/>
      <w:pPr>
        <w:ind w:left="1800" w:hanging="180"/>
      </w:pPr>
    </w:lvl>
    <w:lvl w:ilvl="3" w:tplc="F9889AFA" w:tentative="1">
      <w:start w:val="1"/>
      <w:numFmt w:val="decimal"/>
      <w:lvlText w:val="%4."/>
      <w:lvlJc w:val="left"/>
      <w:pPr>
        <w:ind w:left="2520" w:hanging="360"/>
      </w:pPr>
    </w:lvl>
    <w:lvl w:ilvl="4" w:tplc="F6FCA4E2" w:tentative="1">
      <w:start w:val="1"/>
      <w:numFmt w:val="lowerLetter"/>
      <w:lvlText w:val="%5."/>
      <w:lvlJc w:val="left"/>
      <w:pPr>
        <w:ind w:left="3240" w:hanging="360"/>
      </w:pPr>
    </w:lvl>
    <w:lvl w:ilvl="5" w:tplc="F18C4FA0" w:tentative="1">
      <w:start w:val="1"/>
      <w:numFmt w:val="lowerRoman"/>
      <w:lvlText w:val="%6."/>
      <w:lvlJc w:val="right"/>
      <w:pPr>
        <w:ind w:left="3960" w:hanging="180"/>
      </w:pPr>
    </w:lvl>
    <w:lvl w:ilvl="6" w:tplc="18502D42" w:tentative="1">
      <w:start w:val="1"/>
      <w:numFmt w:val="decimal"/>
      <w:lvlText w:val="%7."/>
      <w:lvlJc w:val="left"/>
      <w:pPr>
        <w:ind w:left="4680" w:hanging="360"/>
      </w:pPr>
    </w:lvl>
    <w:lvl w:ilvl="7" w:tplc="9880E770" w:tentative="1">
      <w:start w:val="1"/>
      <w:numFmt w:val="lowerLetter"/>
      <w:lvlText w:val="%8."/>
      <w:lvlJc w:val="left"/>
      <w:pPr>
        <w:ind w:left="5400" w:hanging="360"/>
      </w:pPr>
    </w:lvl>
    <w:lvl w:ilvl="8" w:tplc="6944F06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9A2624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2D803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521D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AA56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DC93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F888D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BE4D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0668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829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B8A1A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28C999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2B0DF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28CE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ACBC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2A08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FC618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6A34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04C9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3A0FCA2">
      <w:start w:val="1"/>
      <w:numFmt w:val="upperLetter"/>
      <w:lvlText w:val="%1."/>
      <w:lvlJc w:val="left"/>
      <w:pPr>
        <w:ind w:left="720" w:hanging="360"/>
      </w:pPr>
    </w:lvl>
    <w:lvl w:ilvl="1" w:tplc="87E4963C" w:tentative="1">
      <w:start w:val="1"/>
      <w:numFmt w:val="lowerLetter"/>
      <w:lvlText w:val="%2."/>
      <w:lvlJc w:val="left"/>
      <w:pPr>
        <w:ind w:left="1440" w:hanging="360"/>
      </w:pPr>
    </w:lvl>
    <w:lvl w:ilvl="2" w:tplc="0D28044A" w:tentative="1">
      <w:start w:val="1"/>
      <w:numFmt w:val="lowerRoman"/>
      <w:lvlText w:val="%3."/>
      <w:lvlJc w:val="right"/>
      <w:pPr>
        <w:ind w:left="2160" w:hanging="180"/>
      </w:pPr>
    </w:lvl>
    <w:lvl w:ilvl="3" w:tplc="DDE40FAA" w:tentative="1">
      <w:start w:val="1"/>
      <w:numFmt w:val="decimal"/>
      <w:lvlText w:val="%4."/>
      <w:lvlJc w:val="left"/>
      <w:pPr>
        <w:ind w:left="2880" w:hanging="360"/>
      </w:pPr>
    </w:lvl>
    <w:lvl w:ilvl="4" w:tplc="4A7E1892" w:tentative="1">
      <w:start w:val="1"/>
      <w:numFmt w:val="lowerLetter"/>
      <w:lvlText w:val="%5."/>
      <w:lvlJc w:val="left"/>
      <w:pPr>
        <w:ind w:left="3600" w:hanging="360"/>
      </w:pPr>
    </w:lvl>
    <w:lvl w:ilvl="5" w:tplc="04B2716C" w:tentative="1">
      <w:start w:val="1"/>
      <w:numFmt w:val="lowerRoman"/>
      <w:lvlText w:val="%6."/>
      <w:lvlJc w:val="right"/>
      <w:pPr>
        <w:ind w:left="4320" w:hanging="180"/>
      </w:pPr>
    </w:lvl>
    <w:lvl w:ilvl="6" w:tplc="B0E01638" w:tentative="1">
      <w:start w:val="1"/>
      <w:numFmt w:val="decimal"/>
      <w:lvlText w:val="%7."/>
      <w:lvlJc w:val="left"/>
      <w:pPr>
        <w:ind w:left="5040" w:hanging="360"/>
      </w:pPr>
    </w:lvl>
    <w:lvl w:ilvl="7" w:tplc="AA0070C0" w:tentative="1">
      <w:start w:val="1"/>
      <w:numFmt w:val="lowerLetter"/>
      <w:lvlText w:val="%8."/>
      <w:lvlJc w:val="left"/>
      <w:pPr>
        <w:ind w:left="5760" w:hanging="360"/>
      </w:pPr>
    </w:lvl>
    <w:lvl w:ilvl="8" w:tplc="E27E85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4783F6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9C0187A" w:tentative="1">
      <w:start w:val="1"/>
      <w:numFmt w:val="lowerLetter"/>
      <w:lvlText w:val="%2."/>
      <w:lvlJc w:val="left"/>
      <w:pPr>
        <w:ind w:left="1800" w:hanging="360"/>
      </w:pPr>
    </w:lvl>
    <w:lvl w:ilvl="2" w:tplc="606453F2" w:tentative="1">
      <w:start w:val="1"/>
      <w:numFmt w:val="lowerRoman"/>
      <w:lvlText w:val="%3."/>
      <w:lvlJc w:val="right"/>
      <w:pPr>
        <w:ind w:left="2520" w:hanging="180"/>
      </w:pPr>
    </w:lvl>
    <w:lvl w:ilvl="3" w:tplc="CE704958" w:tentative="1">
      <w:start w:val="1"/>
      <w:numFmt w:val="decimal"/>
      <w:lvlText w:val="%4."/>
      <w:lvlJc w:val="left"/>
      <w:pPr>
        <w:ind w:left="3240" w:hanging="360"/>
      </w:pPr>
    </w:lvl>
    <w:lvl w:ilvl="4" w:tplc="02667982" w:tentative="1">
      <w:start w:val="1"/>
      <w:numFmt w:val="lowerLetter"/>
      <w:lvlText w:val="%5."/>
      <w:lvlJc w:val="left"/>
      <w:pPr>
        <w:ind w:left="3960" w:hanging="360"/>
      </w:pPr>
    </w:lvl>
    <w:lvl w:ilvl="5" w:tplc="0D5E4A06" w:tentative="1">
      <w:start w:val="1"/>
      <w:numFmt w:val="lowerRoman"/>
      <w:lvlText w:val="%6."/>
      <w:lvlJc w:val="right"/>
      <w:pPr>
        <w:ind w:left="4680" w:hanging="180"/>
      </w:pPr>
    </w:lvl>
    <w:lvl w:ilvl="6" w:tplc="349EFD7A" w:tentative="1">
      <w:start w:val="1"/>
      <w:numFmt w:val="decimal"/>
      <w:lvlText w:val="%7."/>
      <w:lvlJc w:val="left"/>
      <w:pPr>
        <w:ind w:left="5400" w:hanging="360"/>
      </w:pPr>
    </w:lvl>
    <w:lvl w:ilvl="7" w:tplc="FF04D65A" w:tentative="1">
      <w:start w:val="1"/>
      <w:numFmt w:val="lowerLetter"/>
      <w:lvlText w:val="%8."/>
      <w:lvlJc w:val="left"/>
      <w:pPr>
        <w:ind w:left="6120" w:hanging="360"/>
      </w:pPr>
    </w:lvl>
    <w:lvl w:ilvl="8" w:tplc="F95E1B8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A8C287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2F2CBE0" w:tentative="1">
      <w:start w:val="1"/>
      <w:numFmt w:val="lowerLetter"/>
      <w:lvlText w:val="%2."/>
      <w:lvlJc w:val="left"/>
      <w:pPr>
        <w:ind w:left="1440" w:hanging="360"/>
      </w:pPr>
    </w:lvl>
    <w:lvl w:ilvl="2" w:tplc="D11249FA" w:tentative="1">
      <w:start w:val="1"/>
      <w:numFmt w:val="lowerRoman"/>
      <w:lvlText w:val="%3."/>
      <w:lvlJc w:val="right"/>
      <w:pPr>
        <w:ind w:left="2160" w:hanging="180"/>
      </w:pPr>
    </w:lvl>
    <w:lvl w:ilvl="3" w:tplc="53DEE8EE" w:tentative="1">
      <w:start w:val="1"/>
      <w:numFmt w:val="decimal"/>
      <w:lvlText w:val="%4."/>
      <w:lvlJc w:val="left"/>
      <w:pPr>
        <w:ind w:left="2880" w:hanging="360"/>
      </w:pPr>
    </w:lvl>
    <w:lvl w:ilvl="4" w:tplc="A0625258" w:tentative="1">
      <w:start w:val="1"/>
      <w:numFmt w:val="lowerLetter"/>
      <w:lvlText w:val="%5."/>
      <w:lvlJc w:val="left"/>
      <w:pPr>
        <w:ind w:left="3600" w:hanging="360"/>
      </w:pPr>
    </w:lvl>
    <w:lvl w:ilvl="5" w:tplc="80886732" w:tentative="1">
      <w:start w:val="1"/>
      <w:numFmt w:val="lowerRoman"/>
      <w:lvlText w:val="%6."/>
      <w:lvlJc w:val="right"/>
      <w:pPr>
        <w:ind w:left="4320" w:hanging="180"/>
      </w:pPr>
    </w:lvl>
    <w:lvl w:ilvl="6" w:tplc="529E11A4" w:tentative="1">
      <w:start w:val="1"/>
      <w:numFmt w:val="decimal"/>
      <w:lvlText w:val="%7."/>
      <w:lvlJc w:val="left"/>
      <w:pPr>
        <w:ind w:left="5040" w:hanging="360"/>
      </w:pPr>
    </w:lvl>
    <w:lvl w:ilvl="7" w:tplc="44C4868A" w:tentative="1">
      <w:start w:val="1"/>
      <w:numFmt w:val="lowerLetter"/>
      <w:lvlText w:val="%8."/>
      <w:lvlJc w:val="left"/>
      <w:pPr>
        <w:ind w:left="5760" w:hanging="360"/>
      </w:pPr>
    </w:lvl>
    <w:lvl w:ilvl="8" w:tplc="F4F87A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54470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8E56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12C911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E84FB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9440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8AC0D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3EC9A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4E7C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C9275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91D4E8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5DE54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A071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963E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0E5C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8435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AAE1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F8E9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921C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C52A6D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F2C49C" w:tentative="1">
      <w:start w:val="1"/>
      <w:numFmt w:val="lowerLetter"/>
      <w:lvlText w:val="%2."/>
      <w:lvlJc w:val="left"/>
      <w:pPr>
        <w:ind w:left="1440" w:hanging="360"/>
      </w:pPr>
    </w:lvl>
    <w:lvl w:ilvl="2" w:tplc="30CEBBE8" w:tentative="1">
      <w:start w:val="1"/>
      <w:numFmt w:val="lowerRoman"/>
      <w:lvlText w:val="%3."/>
      <w:lvlJc w:val="right"/>
      <w:pPr>
        <w:ind w:left="2160" w:hanging="180"/>
      </w:pPr>
    </w:lvl>
    <w:lvl w:ilvl="3" w:tplc="3FE0CC28" w:tentative="1">
      <w:start w:val="1"/>
      <w:numFmt w:val="decimal"/>
      <w:lvlText w:val="%4."/>
      <w:lvlJc w:val="left"/>
      <w:pPr>
        <w:ind w:left="2880" w:hanging="360"/>
      </w:pPr>
    </w:lvl>
    <w:lvl w:ilvl="4" w:tplc="B90A40E8" w:tentative="1">
      <w:start w:val="1"/>
      <w:numFmt w:val="lowerLetter"/>
      <w:lvlText w:val="%5."/>
      <w:lvlJc w:val="left"/>
      <w:pPr>
        <w:ind w:left="3600" w:hanging="360"/>
      </w:pPr>
    </w:lvl>
    <w:lvl w:ilvl="5" w:tplc="9832446C" w:tentative="1">
      <w:start w:val="1"/>
      <w:numFmt w:val="lowerRoman"/>
      <w:lvlText w:val="%6."/>
      <w:lvlJc w:val="right"/>
      <w:pPr>
        <w:ind w:left="4320" w:hanging="180"/>
      </w:pPr>
    </w:lvl>
    <w:lvl w:ilvl="6" w:tplc="3654B3D6" w:tentative="1">
      <w:start w:val="1"/>
      <w:numFmt w:val="decimal"/>
      <w:lvlText w:val="%7."/>
      <w:lvlJc w:val="left"/>
      <w:pPr>
        <w:ind w:left="5040" w:hanging="360"/>
      </w:pPr>
    </w:lvl>
    <w:lvl w:ilvl="7" w:tplc="9F2CC328" w:tentative="1">
      <w:start w:val="1"/>
      <w:numFmt w:val="lowerLetter"/>
      <w:lvlText w:val="%8."/>
      <w:lvlJc w:val="left"/>
      <w:pPr>
        <w:ind w:left="5760" w:hanging="360"/>
      </w:pPr>
    </w:lvl>
    <w:lvl w:ilvl="8" w:tplc="4934CEC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0"/>
  </w:num>
  <w:num w:numId="2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21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5C80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05A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70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198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C7DCC"/>
    <w:rsid w:val="001D0172"/>
    <w:rsid w:val="001D1BC0"/>
    <w:rsid w:val="001D2B38"/>
    <w:rsid w:val="001D2D09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2FC"/>
    <w:rsid w:val="002060E7"/>
    <w:rsid w:val="00211AB4"/>
    <w:rsid w:val="00220C4E"/>
    <w:rsid w:val="002216F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0D90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B2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657D"/>
    <w:rsid w:val="002E1E89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0A2F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72E"/>
    <w:rsid w:val="003A1D28"/>
    <w:rsid w:val="003A3D48"/>
    <w:rsid w:val="003B0F37"/>
    <w:rsid w:val="003B0FDA"/>
    <w:rsid w:val="003B4AE9"/>
    <w:rsid w:val="003C7E51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0E9E"/>
    <w:rsid w:val="004032A7"/>
    <w:rsid w:val="00404F8A"/>
    <w:rsid w:val="00404FB1"/>
    <w:rsid w:val="00405065"/>
    <w:rsid w:val="004050F4"/>
    <w:rsid w:val="00411934"/>
    <w:rsid w:val="00414954"/>
    <w:rsid w:val="00414EA3"/>
    <w:rsid w:val="00421389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1AAC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C7BE9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4B"/>
    <w:rsid w:val="00532D54"/>
    <w:rsid w:val="00540889"/>
    <w:rsid w:val="00551D32"/>
    <w:rsid w:val="00552B97"/>
    <w:rsid w:val="00553527"/>
    <w:rsid w:val="00554281"/>
    <w:rsid w:val="00554664"/>
    <w:rsid w:val="005608F9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DB1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088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0281"/>
    <w:rsid w:val="007854CC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3657"/>
    <w:rsid w:val="00805EA6"/>
    <w:rsid w:val="00807F3C"/>
    <w:rsid w:val="00813491"/>
    <w:rsid w:val="00814AFE"/>
    <w:rsid w:val="00815911"/>
    <w:rsid w:val="00815922"/>
    <w:rsid w:val="00822903"/>
    <w:rsid w:val="0082507B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133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4213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445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1E4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3D2D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6448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E8C"/>
    <w:rsid w:val="00B21E9F"/>
    <w:rsid w:val="00B3040A"/>
    <w:rsid w:val="00B33232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254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7E8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678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3A4C"/>
    <w:rsid w:val="00CA5227"/>
    <w:rsid w:val="00CA6259"/>
    <w:rsid w:val="00CA744A"/>
    <w:rsid w:val="00CB1DA0"/>
    <w:rsid w:val="00CB1F6C"/>
    <w:rsid w:val="00CB46DE"/>
    <w:rsid w:val="00CC0CD0"/>
    <w:rsid w:val="00CC11C3"/>
    <w:rsid w:val="00CC1D6D"/>
    <w:rsid w:val="00CC2187"/>
    <w:rsid w:val="00CC7E75"/>
    <w:rsid w:val="00CD1E81"/>
    <w:rsid w:val="00CD3F5A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66"/>
    <w:rsid w:val="00CF389F"/>
    <w:rsid w:val="00CF4A4C"/>
    <w:rsid w:val="00CF5231"/>
    <w:rsid w:val="00CF5CBE"/>
    <w:rsid w:val="00CF62F4"/>
    <w:rsid w:val="00CF70B5"/>
    <w:rsid w:val="00CF7132"/>
    <w:rsid w:val="00D012B1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8C4"/>
    <w:rsid w:val="00D779BC"/>
    <w:rsid w:val="00D80DFB"/>
    <w:rsid w:val="00D84F8D"/>
    <w:rsid w:val="00D91369"/>
    <w:rsid w:val="00D935D7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132D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576C0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B77E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8DA"/>
    <w:rsid w:val="00F83CC4"/>
    <w:rsid w:val="00F874FB"/>
    <w:rsid w:val="00F92014"/>
    <w:rsid w:val="00F95456"/>
    <w:rsid w:val="00F9584E"/>
    <w:rsid w:val="00FA2177"/>
    <w:rsid w:val="00FA2894"/>
    <w:rsid w:val="00FA29C8"/>
    <w:rsid w:val="00FA49C6"/>
    <w:rsid w:val="00FB0546"/>
    <w:rsid w:val="00FB1DE3"/>
    <w:rsid w:val="00FB4D8A"/>
    <w:rsid w:val="00FB6E6D"/>
    <w:rsid w:val="00FC03C2"/>
    <w:rsid w:val="00FC107A"/>
    <w:rsid w:val="00FC362A"/>
    <w:rsid w:val="00FC5971"/>
    <w:rsid w:val="00FC6898"/>
    <w:rsid w:val="00FC7182"/>
    <w:rsid w:val="00FD3CE1"/>
    <w:rsid w:val="00FD491A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30B51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ormaltextrun">
    <w:name w:val="normaltextrun"/>
    <w:basedOn w:val="Bekezdsalapbettpusa"/>
    <w:rsid w:val="003C7E51"/>
  </w:style>
  <w:style w:type="paragraph" w:customStyle="1" w:styleId="Default">
    <w:name w:val="Default"/>
    <w:rsid w:val="003C7E5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95BE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A6EBE6DC4946FD93B68B83A84D54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1CBB3FD-FD32-4C4E-9CEF-24AB891FE31A}"/>
      </w:docPartPr>
      <w:docPartBody>
        <w:p w:rsidR="00E576C0" w:rsidRDefault="00A95BE3" w:rsidP="00D778C4">
          <w:pPr>
            <w:pStyle w:val="64A6EBE6DC4946FD93B68B83A84D547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F191AA39B6C4881AD5F6E7199DC41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DA17C58-2238-4F8B-961A-A444227C7CCD}"/>
      </w:docPartPr>
      <w:docPartBody>
        <w:p w:rsidR="00E576C0" w:rsidRDefault="00A95BE3" w:rsidP="00D778C4">
          <w:pPr>
            <w:pStyle w:val="AF191AA39B6C4881AD5F6E7199DC41E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A8F0D37A9DD45B680528510D8033E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07B3F31-DA62-4806-89FF-2D680F707F3D}"/>
      </w:docPartPr>
      <w:docPartBody>
        <w:p w:rsidR="00E576C0" w:rsidRDefault="00A95BE3" w:rsidP="00D778C4">
          <w:pPr>
            <w:pStyle w:val="BA8F0D37A9DD45B680528510D8033E6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94EEA0B46534DABA45F1C62C0335AE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14CF52-EC06-40A7-9B1D-CE78E2DEFB29}"/>
      </w:docPartPr>
      <w:docPartBody>
        <w:p w:rsidR="00E576C0" w:rsidRDefault="00A95BE3" w:rsidP="00D778C4">
          <w:pPr>
            <w:pStyle w:val="894EEA0B46534DABA45F1C62C0335AE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D9A8F9471B34ED488A837972F0EB0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D666A5-B761-4FC4-A99E-F3CFC9E053BA}"/>
      </w:docPartPr>
      <w:docPartBody>
        <w:p w:rsidR="00E576C0" w:rsidRDefault="00A95BE3" w:rsidP="00D778C4">
          <w:pPr>
            <w:pStyle w:val="6D9A8F9471B34ED488A837972F0EB0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F8D13E75091464AB74D1483DF7988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8F7673-79F8-4103-AC2A-A18BB1897F7B}"/>
      </w:docPartPr>
      <w:docPartBody>
        <w:p w:rsidR="00EB77E6" w:rsidRDefault="00A95BE3" w:rsidP="00CD3F5A">
          <w:pPr>
            <w:pStyle w:val="1F8D13E75091464AB74D1483DF7988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A3333"/>
    <w:rsid w:val="005C29E7"/>
    <w:rsid w:val="006509A0"/>
    <w:rsid w:val="00715BAC"/>
    <w:rsid w:val="00793CD7"/>
    <w:rsid w:val="00857BC2"/>
    <w:rsid w:val="0098021E"/>
    <w:rsid w:val="00A95BE3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64A6EBE6DC4946FD93B68B83A84D5475">
    <w:name w:val="64A6EBE6DC4946FD93B68B83A84D5475"/>
    <w:rsid w:val="00D778C4"/>
  </w:style>
  <w:style w:type="paragraph" w:customStyle="1" w:styleId="AF191AA39B6C4881AD5F6E7199DC41E3">
    <w:name w:val="AF191AA39B6C4881AD5F6E7199DC41E3"/>
    <w:rsid w:val="00D778C4"/>
  </w:style>
  <w:style w:type="paragraph" w:customStyle="1" w:styleId="BA8F0D37A9DD45B680528510D8033E6D">
    <w:name w:val="BA8F0D37A9DD45B680528510D8033E6D"/>
    <w:rsid w:val="00D778C4"/>
  </w:style>
  <w:style w:type="paragraph" w:customStyle="1" w:styleId="894EEA0B46534DABA45F1C62C0335AE4">
    <w:name w:val="894EEA0B46534DABA45F1C62C0335AE4"/>
    <w:rsid w:val="00D778C4"/>
  </w:style>
  <w:style w:type="paragraph" w:customStyle="1" w:styleId="6D9A8F9471B34ED488A837972F0EB03A">
    <w:name w:val="6D9A8F9471B34ED488A837972F0EB03A"/>
    <w:rsid w:val="00D778C4"/>
  </w:style>
  <w:style w:type="paragraph" w:customStyle="1" w:styleId="1F8D13E75091464AB74D1483DF7988FF">
    <w:name w:val="1F8D13E75091464AB74D1483DF7988FF"/>
    <w:rsid w:val="00CD3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0BE4-D30A-4E37-BDBF-8AB6F8C4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873</Words>
  <Characters>6030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7</cp:revision>
  <cp:lastPrinted>2015-06-19T08:32:00Z</cp:lastPrinted>
  <dcterms:created xsi:type="dcterms:W3CDTF">2022-09-21T10:19:00Z</dcterms:created>
  <dcterms:modified xsi:type="dcterms:W3CDTF">2026-08-26T12:21:00Z</dcterms:modified>
</cp:coreProperties>
</file>